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5F5B" w14:textId="22AD33C3" w:rsidR="00EB08C0" w:rsidRPr="00411E09" w:rsidRDefault="00EB08C0" w:rsidP="00EB08C0">
      <w:pPr>
        <w:pStyle w:val="Brdtext"/>
        <w:spacing w:line="360" w:lineRule="auto"/>
        <w:rPr>
          <w:rFonts w:ascii="Arial" w:hAnsi="Arial" w:cs="Arial"/>
          <w:b/>
          <w:bCs/>
          <w:sz w:val="34"/>
          <w:szCs w:val="34"/>
        </w:rPr>
      </w:pPr>
      <w:r w:rsidRPr="00411E09">
        <w:rPr>
          <w:rFonts w:ascii="Arial" w:hAnsi="Arial" w:cs="Arial"/>
          <w:b/>
          <w:bCs/>
          <w:sz w:val="34"/>
          <w:szCs w:val="34"/>
        </w:rPr>
        <w:t>Välkommen till Årsmöte IF Friskis&amp;Svettis Gävle</w:t>
      </w:r>
    </w:p>
    <w:p w14:paraId="35DBFAE1" w14:textId="6D634AC6" w:rsidR="00EB08C0" w:rsidRPr="00411E09" w:rsidRDefault="00EB08C0" w:rsidP="00EB08C0">
      <w:pPr>
        <w:pStyle w:val="Brdtext"/>
        <w:spacing w:line="360" w:lineRule="auto"/>
        <w:rPr>
          <w:rFonts w:ascii="Arial" w:hAnsi="Arial" w:cs="Arial"/>
        </w:rPr>
      </w:pPr>
      <w:r w:rsidRPr="00411E09">
        <w:rPr>
          <w:rFonts w:ascii="Arial" w:hAnsi="Arial" w:cs="Arial"/>
        </w:rPr>
        <w:t xml:space="preserve">Medlemmarna i IF Friskis&amp;Svettis Gävle kallas till årsmöte </w:t>
      </w:r>
      <w:r w:rsidR="0086628B">
        <w:rPr>
          <w:rFonts w:ascii="Arial" w:hAnsi="Arial" w:cs="Arial"/>
        </w:rPr>
        <w:t>onsdag</w:t>
      </w:r>
      <w:r w:rsidRPr="00411E09">
        <w:rPr>
          <w:rFonts w:ascii="Arial" w:hAnsi="Arial" w:cs="Arial"/>
        </w:rPr>
        <w:t xml:space="preserve"> </w:t>
      </w:r>
      <w:r w:rsidR="006D159F">
        <w:rPr>
          <w:rFonts w:ascii="Arial" w:hAnsi="Arial" w:cs="Arial"/>
        </w:rPr>
        <w:t>2</w:t>
      </w:r>
      <w:r w:rsidR="00C161AC">
        <w:rPr>
          <w:rFonts w:ascii="Arial" w:hAnsi="Arial" w:cs="Arial"/>
        </w:rPr>
        <w:t>2</w:t>
      </w:r>
      <w:r w:rsidRPr="00411E09">
        <w:rPr>
          <w:rFonts w:ascii="Arial" w:hAnsi="Arial" w:cs="Arial"/>
        </w:rPr>
        <w:t xml:space="preserve"> april 202</w:t>
      </w:r>
      <w:r w:rsidR="00C161AC">
        <w:rPr>
          <w:rFonts w:ascii="Arial" w:hAnsi="Arial" w:cs="Arial"/>
        </w:rPr>
        <w:t>6</w:t>
      </w:r>
      <w:r w:rsidRPr="00411E09">
        <w:rPr>
          <w:rFonts w:ascii="Arial" w:hAnsi="Arial" w:cs="Arial"/>
        </w:rPr>
        <w:t xml:space="preserve"> kl 18.00</w:t>
      </w:r>
    </w:p>
    <w:p w14:paraId="57983C95" w14:textId="258EA87F" w:rsidR="00A72243" w:rsidRPr="00EB08C0" w:rsidRDefault="00EB08C0" w:rsidP="00EB08C0">
      <w:pPr>
        <w:pStyle w:val="Brdtext"/>
        <w:spacing w:line="360" w:lineRule="auto"/>
      </w:pPr>
      <w:r w:rsidRPr="00411E09">
        <w:rPr>
          <w:rFonts w:ascii="Arial" w:hAnsi="Arial" w:cs="Arial"/>
        </w:rPr>
        <w:t>Lokal: Torget, Stora konferensen</w:t>
      </w:r>
      <w:r>
        <w:br/>
      </w:r>
    </w:p>
    <w:p w14:paraId="065904D6" w14:textId="73CA9578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</w:rPr>
      </w:pPr>
      <w:bookmarkStart w:id="0" w:name="_Hlk130305798"/>
      <w:r w:rsidRPr="0012598C">
        <w:rPr>
          <w:rFonts w:eastAsia="Bell Gothic Light"/>
        </w:rPr>
        <w:t xml:space="preserve">Öppnande av årsmötet </w:t>
      </w:r>
    </w:p>
    <w:p w14:paraId="201B3E04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 xml:space="preserve">Fastställande av röstlängd </w:t>
      </w:r>
    </w:p>
    <w:p w14:paraId="5026E2BD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 xml:space="preserve">Val av ordförande och sekreterare </w:t>
      </w:r>
    </w:p>
    <w:p w14:paraId="7ED54AD7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Val av två protokolljusterare, tillika rösträknare, som liksom ordförande ska justera protokollet</w:t>
      </w:r>
    </w:p>
    <w:p w14:paraId="57A526AB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Fråga om årsmötet är utlyst enligt stadgarna</w:t>
      </w:r>
    </w:p>
    <w:p w14:paraId="75C96508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Fastställande av dagordning och procedurregler</w:t>
      </w:r>
    </w:p>
    <w:p w14:paraId="4A35C7DC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Uppföljning av föregående årsmötesprotokoll</w:t>
      </w:r>
    </w:p>
    <w:p w14:paraId="0C4128C1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Genomgång av styrelsens verksamhetsberättelse, förvaltningsberättelse samt resultat- och balansräkning för det senaste verksamhetsåret</w:t>
      </w:r>
    </w:p>
    <w:p w14:paraId="3AC521D2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Revisorernas berättelse</w:t>
      </w:r>
    </w:p>
    <w:p w14:paraId="37AF477C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Fastställande av resultat- och balansräkning</w:t>
      </w:r>
    </w:p>
    <w:p w14:paraId="5A5643DA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Beslut om ansvarsfrihet för styrelseledamöterna</w:t>
      </w:r>
    </w:p>
    <w:p w14:paraId="3A75D9F0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Fastställande av medlemsavgifter</w:t>
      </w:r>
    </w:p>
    <w:p w14:paraId="7A93C71B" w14:textId="3F3047D2" w:rsidR="00A72243" w:rsidRPr="006D159F" w:rsidRDefault="00A72243" w:rsidP="006D159F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Behandling av och beslut om propositioner</w:t>
      </w:r>
    </w:p>
    <w:p w14:paraId="07D46001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Behandling av och beslut om motioner</w:t>
      </w:r>
    </w:p>
    <w:p w14:paraId="7973CA18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Presentation av verksamhetsplan och budget för innevarande verksamhetsår</w:t>
      </w:r>
    </w:p>
    <w:p w14:paraId="6A1D02B6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</w:rPr>
      </w:pPr>
      <w:r w:rsidRPr="0012598C">
        <w:rPr>
          <w:rFonts w:eastAsia="Bell Gothic Light"/>
        </w:rPr>
        <w:t>Beslut om arvode för revisorer och eventuellt arvode för styrelsen</w:t>
      </w:r>
    </w:p>
    <w:p w14:paraId="75FDF407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</w:rPr>
      </w:pPr>
      <w:r w:rsidRPr="0012598C">
        <w:rPr>
          <w:rFonts w:eastAsia="Bell Gothic Light"/>
        </w:rPr>
        <w:t>Val av föreningens ordförande, tillika styrelseordförande, för en tid av ett år</w:t>
      </w:r>
    </w:p>
    <w:p w14:paraId="2A87B0AC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</w:rPr>
      </w:pPr>
      <w:r w:rsidRPr="0012598C">
        <w:rPr>
          <w:rFonts w:eastAsia="Bell Gothic Light"/>
        </w:rPr>
        <w:t>Val av halva antalet ledamöter i styrelsen för en tid av två år samt eventuella suppleanter för en tid av ett år, med för suppleanterna fastställd turordning</w:t>
      </w:r>
    </w:p>
    <w:p w14:paraId="32918157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</w:rPr>
      </w:pPr>
      <w:r w:rsidRPr="0012598C">
        <w:rPr>
          <w:rFonts w:eastAsia="Bell Gothic Light"/>
        </w:rPr>
        <w:t>Val av revisorer och revisorssuppleanter alternativt revisionsbolag för en tid av ett år</w:t>
      </w:r>
    </w:p>
    <w:p w14:paraId="131BABB1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</w:rPr>
      </w:pPr>
      <w:r w:rsidRPr="0012598C">
        <w:rPr>
          <w:rFonts w:eastAsia="Bell Gothic Light"/>
        </w:rPr>
        <w:t>Fastställande av valberedningens arbetsordning</w:t>
      </w:r>
    </w:p>
    <w:p w14:paraId="27966AE9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</w:rPr>
      </w:pPr>
      <w:r w:rsidRPr="0012598C">
        <w:rPr>
          <w:rFonts w:eastAsia="Bell Gothic Light"/>
        </w:rPr>
        <w:t>Val av ledamöter till valberedningen för en tid av ett år, av vilka en ska väljas till sammankallande</w:t>
      </w:r>
    </w:p>
    <w:p w14:paraId="50903CAB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Övriga frågor</w:t>
      </w:r>
    </w:p>
    <w:p w14:paraId="487445A9" w14:textId="77777777" w:rsidR="00A72243" w:rsidRPr="0012598C" w:rsidRDefault="00A72243" w:rsidP="00A72243">
      <w:pPr>
        <w:keepNext/>
        <w:keepLines/>
        <w:numPr>
          <w:ilvl w:val="0"/>
          <w:numId w:val="1"/>
        </w:numPr>
        <w:spacing w:line="240" w:lineRule="auto"/>
        <w:ind w:left="851" w:hanging="568"/>
        <w:rPr>
          <w:rFonts w:eastAsia="Bell Gothic Light"/>
          <w:sz w:val="24"/>
          <w:szCs w:val="24"/>
        </w:rPr>
      </w:pPr>
      <w:r w:rsidRPr="0012598C">
        <w:rPr>
          <w:rFonts w:eastAsia="Bell Gothic Light"/>
        </w:rPr>
        <w:t>Avslutande av årsmötet</w:t>
      </w:r>
    </w:p>
    <w:p w14:paraId="2FA1408F" w14:textId="77777777" w:rsidR="00A72243" w:rsidRPr="0012598C" w:rsidRDefault="00A72243" w:rsidP="00A72243">
      <w:pPr>
        <w:keepNext/>
        <w:keepLines/>
        <w:spacing w:line="240" w:lineRule="auto"/>
        <w:ind w:left="283" w:hanging="360"/>
        <w:rPr>
          <w:rFonts w:eastAsia="Bell Gothic Light"/>
          <w:sz w:val="20"/>
          <w:szCs w:val="20"/>
        </w:rPr>
      </w:pPr>
    </w:p>
    <w:bookmarkEnd w:id="0"/>
    <w:p w14:paraId="7732F184" w14:textId="2A499BCD" w:rsidR="00901157" w:rsidRDefault="00901157" w:rsidP="00A72243"/>
    <w:sectPr w:rsidR="0090115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AC04" w14:textId="77777777" w:rsidR="006A06F8" w:rsidRDefault="006A06F8" w:rsidP="00CD558D">
      <w:pPr>
        <w:spacing w:after="0" w:line="240" w:lineRule="auto"/>
      </w:pPr>
      <w:r>
        <w:separator/>
      </w:r>
    </w:p>
  </w:endnote>
  <w:endnote w:type="continuationSeparator" w:id="0">
    <w:p w14:paraId="15CDA0A1" w14:textId="77777777" w:rsidR="006A06F8" w:rsidRDefault="006A06F8" w:rsidP="00CD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Gothic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ell Gothic Ligh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AEA3" w14:textId="6215034E" w:rsidR="006D159F" w:rsidRDefault="006D159F">
    <w:pPr>
      <w:pStyle w:val="Sidfo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B2CBDF2" wp14:editId="49AF7F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371913568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6D757" w14:textId="6A000D21" w:rsidR="006D159F" w:rsidRPr="006D159F" w:rsidRDefault="006D159F" w:rsidP="006D15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1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CBD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286D757" w14:textId="6A000D21" w:rsidR="006D159F" w:rsidRPr="006D159F" w:rsidRDefault="006D159F" w:rsidP="006D15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15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0B2A" w14:textId="730EA496" w:rsidR="006D159F" w:rsidRDefault="006D159F">
    <w:pPr>
      <w:pStyle w:val="Sidfo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CCF72C" wp14:editId="2256A88D">
              <wp:simplePos x="904875" y="10086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33225738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B9F4C" w14:textId="0CEB126F" w:rsidR="006D159F" w:rsidRPr="006D159F" w:rsidRDefault="006D159F" w:rsidP="006D15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1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CF7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40B9F4C" w14:textId="0CEB126F" w:rsidR="006D159F" w:rsidRPr="006D159F" w:rsidRDefault="006D159F" w:rsidP="006D15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15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5B29" w14:textId="0CE6C358" w:rsidR="006D159F" w:rsidRDefault="006D159F">
    <w:pPr>
      <w:pStyle w:val="Sidfo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E0B4E7" wp14:editId="69A51F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935964162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0C0D3" w14:textId="0A922277" w:rsidR="006D159F" w:rsidRPr="006D159F" w:rsidRDefault="006D159F" w:rsidP="006D15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1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0B4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320C0D3" w14:textId="0A922277" w:rsidR="006D159F" w:rsidRPr="006D159F" w:rsidRDefault="006D159F" w:rsidP="006D15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15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ECBD" w14:textId="77777777" w:rsidR="006A06F8" w:rsidRDefault="006A06F8" w:rsidP="00CD558D">
      <w:pPr>
        <w:spacing w:after="0" w:line="240" w:lineRule="auto"/>
      </w:pPr>
      <w:r>
        <w:separator/>
      </w:r>
    </w:p>
  </w:footnote>
  <w:footnote w:type="continuationSeparator" w:id="0">
    <w:p w14:paraId="04B3153A" w14:textId="77777777" w:rsidR="006A06F8" w:rsidRDefault="006A06F8" w:rsidP="00CD5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40BF" w14:textId="257491F6" w:rsidR="00CD558D" w:rsidRDefault="00F03126">
    <w:pPr>
      <w:pStyle w:val="Sidhuvud"/>
    </w:pPr>
    <w:r>
      <w:rPr>
        <w:b/>
        <w:bCs/>
        <w:noProof/>
        <w:sz w:val="34"/>
        <w:szCs w:val="34"/>
      </w:rPr>
      <w:drawing>
        <wp:anchor distT="152400" distB="152400" distL="152400" distR="152400" simplePos="0" relativeHeight="251659264" behindDoc="0" locked="0" layoutInCell="1" allowOverlap="1" wp14:anchorId="75D2B84E" wp14:editId="5E8E5A91">
          <wp:simplePos x="0" y="0"/>
          <wp:positionH relativeFrom="margin">
            <wp:posOffset>5470525</wp:posOffset>
          </wp:positionH>
          <wp:positionV relativeFrom="topMargin">
            <wp:align>bottom</wp:align>
          </wp:positionV>
          <wp:extent cx="586740" cy="619125"/>
          <wp:effectExtent l="0" t="0" r="3810" b="9525"/>
          <wp:wrapThrough wrapText="bothSides" distL="152400" distR="152400">
            <wp:wrapPolygon edited="1">
              <wp:start x="0" y="0"/>
              <wp:lineTo x="0" y="21603"/>
              <wp:lineTo x="21603" y="21603"/>
              <wp:lineTo x="21603" y="0"/>
              <wp:lineTo x="0" y="0"/>
            </wp:wrapPolygon>
          </wp:wrapThrough>
          <wp:docPr id="1073741825" name="officeArt object" descr="En bild som visar logotyp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En bild som visar logotyp&#10;&#10;Automatiskt genererad beskrivni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740" cy="619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558D">
      <w:ptab w:relativeTo="margin" w:alignment="center" w:leader="none"/>
    </w:r>
    <w:r w:rsidR="00CD558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E26"/>
    <w:multiLevelType w:val="hybridMultilevel"/>
    <w:tmpl w:val="A06CB63E"/>
    <w:lvl w:ilvl="0" w:tplc="47DC1888">
      <w:start w:val="1"/>
      <w:numFmt w:val="decimal"/>
      <w:lvlText w:val="%1)"/>
      <w:lvlJc w:val="left"/>
      <w:pPr>
        <w:ind w:left="1211" w:hanging="360"/>
      </w:pPr>
      <w:rPr>
        <w:rFonts w:eastAsia="Arial"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7C0734"/>
    <w:multiLevelType w:val="multilevel"/>
    <w:tmpl w:val="12EAF7F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8D974D2"/>
    <w:multiLevelType w:val="hybridMultilevel"/>
    <w:tmpl w:val="6CBE43C6"/>
    <w:lvl w:ilvl="0" w:tplc="C844726E">
      <w:start w:val="1"/>
      <w:numFmt w:val="decimal"/>
      <w:lvlText w:val="%1)"/>
      <w:lvlJc w:val="left"/>
      <w:pPr>
        <w:ind w:left="1211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7A1BF6"/>
    <w:multiLevelType w:val="multilevel"/>
    <w:tmpl w:val="720CCB56"/>
    <w:lvl w:ilvl="0">
      <w:start w:val="1"/>
      <w:numFmt w:val="decimal"/>
      <w:pStyle w:val="Rubrik1"/>
      <w:lvlText w:val="%1."/>
      <w:lvlJc w:val="left"/>
      <w:pPr>
        <w:ind w:left="432" w:hanging="432"/>
      </w:pPr>
      <w:rPr>
        <w:rFonts w:ascii="Arial" w:hAnsi="Arial" w:hint="default"/>
        <w:b w:val="0"/>
        <w:i w:val="0"/>
        <w:color w:val="auto"/>
        <w:sz w:val="36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01078435">
    <w:abstractNumId w:val="1"/>
  </w:num>
  <w:num w:numId="2" w16cid:durableId="905653376">
    <w:abstractNumId w:val="3"/>
  </w:num>
  <w:num w:numId="3" w16cid:durableId="1423261168">
    <w:abstractNumId w:val="2"/>
  </w:num>
  <w:num w:numId="4" w16cid:durableId="124513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43"/>
    <w:rsid w:val="0001783F"/>
    <w:rsid w:val="00031911"/>
    <w:rsid w:val="00095095"/>
    <w:rsid w:val="000E3FC6"/>
    <w:rsid w:val="0022354A"/>
    <w:rsid w:val="00234B7D"/>
    <w:rsid w:val="00411E09"/>
    <w:rsid w:val="0044404C"/>
    <w:rsid w:val="006A06F8"/>
    <w:rsid w:val="006D159F"/>
    <w:rsid w:val="007C643F"/>
    <w:rsid w:val="0086628B"/>
    <w:rsid w:val="008A6342"/>
    <w:rsid w:val="008D55AB"/>
    <w:rsid w:val="00901157"/>
    <w:rsid w:val="00A72243"/>
    <w:rsid w:val="00C161AC"/>
    <w:rsid w:val="00CD558D"/>
    <w:rsid w:val="00E30A7D"/>
    <w:rsid w:val="00EB08C0"/>
    <w:rsid w:val="00F0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BB7E"/>
  <w15:chartTrackingRefBased/>
  <w15:docId w15:val="{CDF60C99-CA2D-477C-97B3-AFB03541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243"/>
    <w:pPr>
      <w:spacing w:after="120" w:line="276" w:lineRule="auto"/>
    </w:pPr>
    <w:rPr>
      <w:rFonts w:ascii="Arial" w:eastAsia="Arial" w:hAnsi="Arial" w:cs="Arial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72243"/>
    <w:pPr>
      <w:keepNext/>
      <w:keepLines/>
      <w:numPr>
        <w:numId w:val="2"/>
      </w:numPr>
      <w:spacing w:before="600" w:after="0"/>
      <w:outlineLvl w:val="0"/>
    </w:pPr>
    <w:rPr>
      <w:sz w:val="36"/>
      <w:szCs w:val="40"/>
    </w:rPr>
  </w:style>
  <w:style w:type="paragraph" w:styleId="Rubrik2">
    <w:name w:val="heading 2"/>
    <w:basedOn w:val="Rubrik1"/>
    <w:next w:val="Rubrik1"/>
    <w:link w:val="Rubrik2Char"/>
    <w:autoRedefine/>
    <w:uiPriority w:val="9"/>
    <w:unhideWhenUsed/>
    <w:qFormat/>
    <w:rsid w:val="00A72243"/>
    <w:pPr>
      <w:keepLines w:val="0"/>
      <w:numPr>
        <w:ilvl w:val="1"/>
      </w:numPr>
      <w:spacing w:before="360" w:after="60" w:line="240" w:lineRule="auto"/>
      <w:outlineLvl w:val="1"/>
    </w:pPr>
    <w:rPr>
      <w:rFonts w:eastAsia="Bell Gothic Bold"/>
      <w:b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72243"/>
    <w:pPr>
      <w:keepNext/>
      <w:keepLines/>
      <w:numPr>
        <w:ilvl w:val="2"/>
        <w:numId w:val="2"/>
      </w:numPr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2243"/>
    <w:pPr>
      <w:keepNext/>
      <w:keepLines/>
      <w:numPr>
        <w:ilvl w:val="3"/>
        <w:numId w:val="2"/>
      </w:numPr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2243"/>
    <w:pPr>
      <w:keepNext/>
      <w:keepLines/>
      <w:numPr>
        <w:ilvl w:val="4"/>
        <w:numId w:val="2"/>
      </w:numPr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2243"/>
    <w:pPr>
      <w:keepNext/>
      <w:keepLines/>
      <w:numPr>
        <w:ilvl w:val="5"/>
        <w:numId w:val="2"/>
      </w:numPr>
      <w:spacing w:before="240" w:after="80"/>
      <w:outlineLvl w:val="5"/>
    </w:pPr>
    <w:rPr>
      <w:i/>
      <w:color w:val="66666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224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224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224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2243"/>
    <w:rPr>
      <w:rFonts w:ascii="Arial" w:eastAsia="Arial" w:hAnsi="Arial" w:cs="Arial"/>
      <w:kern w:val="0"/>
      <w:sz w:val="36"/>
      <w:szCs w:val="40"/>
      <w:lang w:eastAsia="sv-SE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A72243"/>
    <w:rPr>
      <w:rFonts w:ascii="Arial" w:eastAsia="Bell Gothic Bold" w:hAnsi="Arial" w:cs="Arial"/>
      <w:b/>
      <w:kern w:val="0"/>
      <w:sz w:val="24"/>
      <w:szCs w:val="24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A72243"/>
    <w:rPr>
      <w:rFonts w:ascii="Arial" w:eastAsia="Arial" w:hAnsi="Arial" w:cs="Arial"/>
      <w:color w:val="434343"/>
      <w:kern w:val="0"/>
      <w:sz w:val="28"/>
      <w:szCs w:val="28"/>
      <w:lang w:eastAsia="sv-SE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2243"/>
    <w:rPr>
      <w:rFonts w:ascii="Arial" w:eastAsia="Arial" w:hAnsi="Arial" w:cs="Arial"/>
      <w:color w:val="666666"/>
      <w:kern w:val="0"/>
      <w:sz w:val="24"/>
      <w:szCs w:val="24"/>
      <w:lang w:eastAsia="sv-SE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2243"/>
    <w:rPr>
      <w:rFonts w:ascii="Arial" w:eastAsia="Arial" w:hAnsi="Arial" w:cs="Arial"/>
      <w:color w:val="666666"/>
      <w:kern w:val="0"/>
      <w:lang w:eastAsia="sv-SE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2243"/>
    <w:rPr>
      <w:rFonts w:ascii="Arial" w:eastAsia="Arial" w:hAnsi="Arial" w:cs="Arial"/>
      <w:i/>
      <w:color w:val="666666"/>
      <w:kern w:val="0"/>
      <w:lang w:eastAsia="sv-SE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2243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sv-SE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224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sv-SE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224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sv-SE"/>
      <w14:ligatures w14:val="none"/>
    </w:rPr>
  </w:style>
  <w:style w:type="paragraph" w:styleId="Brdtext">
    <w:name w:val="Body Text"/>
    <w:link w:val="BrdtextChar"/>
    <w:rsid w:val="00EB08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sv-SE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BrdtextChar">
    <w:name w:val="Brödtext Char"/>
    <w:basedOn w:val="Standardstycketeckensnitt"/>
    <w:link w:val="Brdtext"/>
    <w:rsid w:val="00EB08C0"/>
    <w:rPr>
      <w:rFonts w:ascii="Helvetica Neue" w:eastAsia="Arial Unicode MS" w:hAnsi="Helvetica Neue" w:cs="Arial Unicode MS"/>
      <w:color w:val="000000"/>
      <w:kern w:val="0"/>
      <w:bdr w:val="nil"/>
      <w:lang w:eastAsia="sv-SE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CD5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558D"/>
    <w:rPr>
      <w:rFonts w:ascii="Arial" w:eastAsia="Arial" w:hAnsi="Arial" w:cs="Arial"/>
      <w:kern w:val="0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CD5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558D"/>
    <w:rPr>
      <w:rFonts w:ascii="Arial" w:eastAsia="Arial" w:hAnsi="Arial" w:cs="Arial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cf118-1b31-4f3e-9b8b-87e5b2601149" xsi:nil="true"/>
    <lcf76f155ced4ddcb4097134ff3c332f xmlns="257c4e73-bb24-40a5-ab3b-e17eb466c8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C9A414ADFB994D85D7BA1F7B64DA46" ma:contentTypeVersion="19" ma:contentTypeDescription="Skapa ett nytt dokument." ma:contentTypeScope="" ma:versionID="56e51f8b791b5128083b3df4d14fed00">
  <xsd:schema xmlns:xsd="http://www.w3.org/2001/XMLSchema" xmlns:xs="http://www.w3.org/2001/XMLSchema" xmlns:p="http://schemas.microsoft.com/office/2006/metadata/properties" xmlns:ns2="257c4e73-bb24-40a5-ab3b-e17eb466c8ed" xmlns:ns3="d94cf118-1b31-4f3e-9b8b-87e5b2601149" targetNamespace="http://schemas.microsoft.com/office/2006/metadata/properties" ma:root="true" ma:fieldsID="a7131d06ccb242733f6356a8d0e37c13" ns2:_="" ns3:_="">
    <xsd:import namespace="257c4e73-bb24-40a5-ab3b-e17eb466c8ed"/>
    <xsd:import namespace="d94cf118-1b31-4f3e-9b8b-87e5b2601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c4e73-bb24-40a5-ab3b-e17eb466c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65f20eb5-5ee7-4f81-905a-dfe4f9ab8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cf118-1b31-4f3e-9b8b-87e5b2601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3215d1-469d-42b1-b673-03d3cef9bfcc}" ma:internalName="TaxCatchAll" ma:showField="CatchAllData" ma:web="d94cf118-1b31-4f3e-9b8b-87e5b2601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3F43D-B71A-43A9-9CAE-6F94F79A3010}">
  <ds:schemaRefs>
    <ds:schemaRef ds:uri="http://schemas.microsoft.com/office/2006/metadata/properties"/>
    <ds:schemaRef ds:uri="http://schemas.microsoft.com/office/infopath/2007/PartnerControls"/>
    <ds:schemaRef ds:uri="d94cf118-1b31-4f3e-9b8b-87e5b2601149"/>
    <ds:schemaRef ds:uri="257c4e73-bb24-40a5-ab3b-e17eb466c8ed"/>
  </ds:schemaRefs>
</ds:datastoreItem>
</file>

<file path=customXml/itemProps2.xml><?xml version="1.0" encoding="utf-8"?>
<ds:datastoreItem xmlns:ds="http://schemas.openxmlformats.org/officeDocument/2006/customXml" ds:itemID="{010C9B65-FAEF-48A0-8454-8FEBD8FEC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EAD3C-D786-4D46-80DD-AA9308FEC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c4e73-bb24-40a5-ab3b-e17eb466c8ed"/>
    <ds:schemaRef ds:uri="d94cf118-1b31-4f3e-9b8b-87e5b2601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Pialena Wihlborg</dc:creator>
  <cp:keywords/>
  <dc:description/>
  <cp:lastModifiedBy>Cecilia Ahlqvist</cp:lastModifiedBy>
  <cp:revision>8</cp:revision>
  <dcterms:created xsi:type="dcterms:W3CDTF">2024-03-25T09:42:00Z</dcterms:created>
  <dcterms:modified xsi:type="dcterms:W3CDTF">2026-03-19T07:53:00Z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0x01010092C9A414ADFB994D85D7BA1F7B64DA46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73647802,51c5bd60,de6be0a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General</vt:lpwstr>
  </property>
  <property fmtid="{D5CDD505-2E9C-101B-9397-08002B2CF9AE}" pid="7" name="MSIP_Label_34f46c18-d1d7-457d-86c2-cd06b320f7b9_Enabled">
    <vt:lpwstr>true</vt:lpwstr>
  </property>
  <property fmtid="{D5CDD505-2E9C-101B-9397-08002B2CF9AE}" pid="8" name="MSIP_Label_34f46c18-d1d7-457d-86c2-cd06b320f7b9_SetDate">
    <vt:lpwstr>2024-03-21T06:53:17Z</vt:lpwstr>
  </property>
  <property fmtid="{D5CDD505-2E9C-101B-9397-08002B2CF9AE}" pid="9" name="MSIP_Label_34f46c18-d1d7-457d-86c2-cd06b320f7b9_Method">
    <vt:lpwstr>Standard</vt:lpwstr>
  </property>
  <property fmtid="{D5CDD505-2E9C-101B-9397-08002B2CF9AE}" pid="10" name="MSIP_Label_34f46c18-d1d7-457d-86c2-cd06b320f7b9_Name">
    <vt:lpwstr>BK - General</vt:lpwstr>
  </property>
  <property fmtid="{D5CDD505-2E9C-101B-9397-08002B2CF9AE}" pid="11" name="MSIP_Label_34f46c18-d1d7-457d-86c2-cd06b320f7b9_SiteId">
    <vt:lpwstr>52453284-7972-41e2-95d8-04367ce3553b</vt:lpwstr>
  </property>
  <property fmtid="{D5CDD505-2E9C-101B-9397-08002B2CF9AE}" pid="12" name="MSIP_Label_34f46c18-d1d7-457d-86c2-cd06b320f7b9_ActionId">
    <vt:lpwstr>969e95b3-3bcd-43b3-8dd4-1b2a9d9468fd</vt:lpwstr>
  </property>
  <property fmtid="{D5CDD505-2E9C-101B-9397-08002B2CF9AE}" pid="13" name="MSIP_Label_34f46c18-d1d7-457d-86c2-cd06b320f7b9_ContentBits">
    <vt:lpwstr>2</vt:lpwstr>
  </property>
</Properties>
</file>