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BA9E" w14:textId="7B820687" w:rsidR="00B66D21" w:rsidRDefault="00B66D21" w:rsidP="00B66D21">
      <w:pPr>
        <w:spacing w:before="100" w:beforeAutospacing="1" w:after="100" w:afterAutospacing="1" w:line="240" w:lineRule="auto"/>
        <w:outlineLvl w:val="0"/>
        <w:rPr>
          <w:rFonts w:ascii="Arial" w:eastAsia="Times New Roman" w:hAnsi="Arial" w:cs="Arial"/>
          <w:b/>
          <w:bCs/>
          <w:kern w:val="36"/>
          <w:sz w:val="28"/>
          <w:szCs w:val="28"/>
          <w:lang w:val="en-US" w:eastAsia="sv-SE"/>
          <w14:ligatures w14:val="none"/>
        </w:rPr>
      </w:pPr>
      <w:r>
        <w:rPr>
          <w:rFonts w:ascii="Bell Gothic Black" w:hAnsi="Bell Gothic Black"/>
          <w:b/>
          <w:bCs/>
          <w:noProof/>
        </w:rPr>
        <w:drawing>
          <wp:anchor distT="0" distB="0" distL="114300" distR="114300" simplePos="0" relativeHeight="251659264" behindDoc="1" locked="0" layoutInCell="1" allowOverlap="1" wp14:anchorId="358F98CC" wp14:editId="535097F2">
            <wp:simplePos x="0" y="0"/>
            <wp:positionH relativeFrom="margin">
              <wp:posOffset>76200</wp:posOffset>
            </wp:positionH>
            <wp:positionV relativeFrom="paragraph">
              <wp:posOffset>0</wp:posOffset>
            </wp:positionV>
            <wp:extent cx="904875" cy="904875"/>
            <wp:effectExtent l="0" t="0" r="9525" b="9525"/>
            <wp:wrapTight wrapText="bothSides">
              <wp:wrapPolygon edited="0">
                <wp:start x="6821" y="0"/>
                <wp:lineTo x="4093" y="1364"/>
                <wp:lineTo x="0" y="5457"/>
                <wp:lineTo x="0" y="15916"/>
                <wp:lineTo x="5457" y="21373"/>
                <wp:lineTo x="6821" y="21373"/>
                <wp:lineTo x="14552" y="21373"/>
                <wp:lineTo x="15916" y="21373"/>
                <wp:lineTo x="21373" y="15916"/>
                <wp:lineTo x="21373" y="5457"/>
                <wp:lineTo x="17280" y="1364"/>
                <wp:lineTo x="14552" y="0"/>
                <wp:lineTo x="6821" y="0"/>
              </wp:wrapPolygon>
            </wp:wrapTight>
            <wp:docPr id="7" name="Bildobjekt 7" descr="En bild som visar Teckensnitt, Grafik, logotyp, cirk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Teckensnitt, Grafik, logotyp, cirkel&#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kern w:val="36"/>
          <w:sz w:val="28"/>
          <w:szCs w:val="28"/>
          <w:lang w:val="en-US" w:eastAsia="sv-SE"/>
          <w14:ligatures w14:val="none"/>
        </w:rPr>
        <w:br/>
      </w:r>
    </w:p>
    <w:p w14:paraId="142EEDF1" w14:textId="6924357A" w:rsidR="00B66D21" w:rsidRDefault="00B66D21" w:rsidP="00B66D21">
      <w:pPr>
        <w:spacing w:before="100" w:beforeAutospacing="1" w:after="100" w:afterAutospacing="1" w:line="240" w:lineRule="auto"/>
        <w:outlineLvl w:val="0"/>
        <w:rPr>
          <w:rFonts w:ascii="Arial" w:eastAsia="Times New Roman" w:hAnsi="Arial" w:cs="Arial"/>
          <w:b/>
          <w:bCs/>
          <w:kern w:val="36"/>
          <w:sz w:val="28"/>
          <w:szCs w:val="28"/>
          <w:lang w:val="en-US" w:eastAsia="sv-SE"/>
          <w14:ligatures w14:val="none"/>
        </w:rPr>
      </w:pPr>
    </w:p>
    <w:p w14:paraId="2ED23F8C" w14:textId="11CE985F" w:rsidR="00B66D21" w:rsidRPr="00B66D21" w:rsidRDefault="00B66D21" w:rsidP="00B66D21">
      <w:pPr>
        <w:spacing w:before="100" w:beforeAutospacing="1" w:after="100" w:afterAutospacing="1" w:line="240" w:lineRule="auto"/>
        <w:outlineLvl w:val="0"/>
        <w:rPr>
          <w:rFonts w:ascii="Arial" w:eastAsia="Times New Roman" w:hAnsi="Arial" w:cs="Arial"/>
          <w:b/>
          <w:bCs/>
          <w:kern w:val="36"/>
          <w:sz w:val="24"/>
          <w:szCs w:val="24"/>
          <w:lang w:val="en-US" w:eastAsia="sv-SE"/>
          <w14:ligatures w14:val="none"/>
        </w:rPr>
      </w:pPr>
      <w:r>
        <w:rPr>
          <w:rFonts w:ascii="Arial" w:eastAsia="Times New Roman" w:hAnsi="Arial" w:cs="Arial"/>
          <w:b/>
          <w:bCs/>
          <w:kern w:val="36"/>
          <w:sz w:val="24"/>
          <w:szCs w:val="24"/>
          <w:lang w:val="en-US" w:eastAsia="sv-SE"/>
          <w14:ligatures w14:val="none"/>
        </w:rPr>
        <w:br/>
      </w:r>
      <w:r w:rsidRPr="00B66D21">
        <w:rPr>
          <w:rFonts w:ascii="Arial" w:eastAsia="Times New Roman" w:hAnsi="Arial" w:cs="Arial"/>
          <w:b/>
          <w:bCs/>
          <w:kern w:val="36"/>
          <w:sz w:val="24"/>
          <w:szCs w:val="24"/>
          <w:lang w:val="en-US" w:eastAsia="sv-SE"/>
          <w14:ligatures w14:val="none"/>
        </w:rPr>
        <w:t>Proposition</w:t>
      </w:r>
    </w:p>
    <w:p w14:paraId="52DCAEC8" w14:textId="77777777" w:rsidR="00B66D21" w:rsidRPr="00B66D21" w:rsidRDefault="00B66D21" w:rsidP="00B66D21">
      <w:pPr>
        <w:spacing w:before="100" w:beforeAutospacing="1" w:after="100" w:afterAutospacing="1" w:line="240" w:lineRule="auto"/>
        <w:outlineLvl w:val="1"/>
        <w:rPr>
          <w:rFonts w:ascii="Arial" w:eastAsia="Times New Roman" w:hAnsi="Arial" w:cs="Arial"/>
          <w:b/>
          <w:bCs/>
          <w:kern w:val="0"/>
          <w:sz w:val="30"/>
          <w:szCs w:val="30"/>
          <w:lang w:val="en-US" w:eastAsia="sv-SE"/>
          <w14:ligatures w14:val="none"/>
        </w:rPr>
      </w:pPr>
      <w:r w:rsidRPr="00B66D21">
        <w:rPr>
          <w:rFonts w:ascii="Arial" w:eastAsia="Times New Roman" w:hAnsi="Arial" w:cs="Arial"/>
          <w:b/>
          <w:bCs/>
          <w:kern w:val="0"/>
          <w:sz w:val="30"/>
          <w:szCs w:val="30"/>
          <w:lang w:val="en-US" w:eastAsia="sv-SE"/>
          <w14:ligatures w14:val="none"/>
        </w:rPr>
        <w:t>Regarding an investigation into a merger</w:t>
      </w:r>
    </w:p>
    <w:p w14:paraId="772A0F16" w14:textId="77777777" w:rsidR="00B66D21" w:rsidRPr="00B66D21" w:rsidRDefault="00B66D21" w:rsidP="00B66D21">
      <w:p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kern w:val="0"/>
          <w:lang w:val="en-US" w:eastAsia="sv-SE"/>
          <w14:ligatures w14:val="none"/>
        </w:rPr>
        <w:t>The members are always the natural central figures within Friskis&amp;Svettis, and our goal is to enable as many people as possible to experience the joy of movement. As an important step toward achieving this goal, our two associations – Friskis Borlänge and Friskis Falun – are reviewing the conditions for a potential merger.</w:t>
      </w:r>
    </w:p>
    <w:p w14:paraId="2810621E" w14:textId="7B96646B" w:rsidR="00B66D21" w:rsidRPr="00B66D21" w:rsidRDefault="00B66D21" w:rsidP="00B66D21">
      <w:pPr>
        <w:spacing w:before="100" w:beforeAutospacing="1" w:after="100" w:afterAutospacing="1" w:line="240" w:lineRule="auto"/>
        <w:outlineLvl w:val="1"/>
        <w:rPr>
          <w:rFonts w:ascii="Arial" w:eastAsia="Times New Roman" w:hAnsi="Arial" w:cs="Arial"/>
          <w:b/>
          <w:bCs/>
          <w:kern w:val="0"/>
          <w:lang w:val="en-US" w:eastAsia="sv-SE"/>
          <w14:ligatures w14:val="none"/>
        </w:rPr>
      </w:pPr>
      <w:r w:rsidRPr="00B66D21">
        <w:rPr>
          <w:rFonts w:ascii="Arial" w:eastAsia="Times New Roman" w:hAnsi="Arial" w:cs="Arial"/>
          <w:b/>
          <w:bCs/>
          <w:kern w:val="0"/>
          <w:lang w:val="en-US" w:eastAsia="sv-SE"/>
          <w14:ligatures w14:val="none"/>
        </w:rPr>
        <w:t>Background</w:t>
      </w:r>
      <w:r>
        <w:rPr>
          <w:rFonts w:ascii="Arial" w:eastAsia="Times New Roman" w:hAnsi="Arial" w:cs="Arial"/>
          <w:b/>
          <w:bCs/>
          <w:kern w:val="0"/>
          <w:lang w:val="en-US" w:eastAsia="sv-SE"/>
          <w14:ligatures w14:val="none"/>
        </w:rPr>
        <w:br/>
      </w:r>
      <w:r w:rsidRPr="00B66D21">
        <w:rPr>
          <w:rFonts w:ascii="Arial" w:eastAsia="Times New Roman" w:hAnsi="Arial" w:cs="Arial"/>
          <w:kern w:val="0"/>
          <w:lang w:val="en-US" w:eastAsia="sv-SE"/>
          <w14:ligatures w14:val="none"/>
        </w:rPr>
        <w:t>The boards of Friskis&amp;Svettis IF Falun and Friskis&amp;Svettis IF Borlänge have jointly developed a letter of intent to investigate the conditions for a merger. The purpose is to strengthen the organization, reduce vulnerability, and create better conditions for continuing to offer members a strong and affordable training experience. Many people today perceive Friskis&amp;Svettis as a single training provider rather than several separate associations in different municipalities. Against this background, there is clear demand from both current and potential members for increased flexibility to train in multiple locations with one membership card, which further supports investigating the conditions for a merger between the associations.</w:t>
      </w:r>
    </w:p>
    <w:p w14:paraId="2E4733A3" w14:textId="5C4166F2" w:rsidR="00B66D21" w:rsidRPr="00B91EF6" w:rsidRDefault="00B66D21" w:rsidP="00B91EF6">
      <w:pPr>
        <w:spacing w:before="100" w:beforeAutospacing="1" w:after="100" w:afterAutospacing="1" w:line="240" w:lineRule="auto"/>
        <w:outlineLvl w:val="1"/>
        <w:rPr>
          <w:rFonts w:ascii="Arial" w:eastAsia="Times New Roman" w:hAnsi="Arial" w:cs="Arial"/>
          <w:b/>
          <w:bCs/>
          <w:kern w:val="0"/>
          <w:lang w:val="en-US" w:eastAsia="sv-SE"/>
          <w14:ligatures w14:val="none"/>
        </w:rPr>
      </w:pPr>
      <w:r w:rsidRPr="00B66D21">
        <w:rPr>
          <w:rFonts w:ascii="Arial" w:eastAsia="Times New Roman" w:hAnsi="Arial" w:cs="Arial"/>
          <w:b/>
          <w:bCs/>
          <w:kern w:val="0"/>
          <w:lang w:val="en-US" w:eastAsia="sv-SE"/>
          <w14:ligatures w14:val="none"/>
        </w:rPr>
        <w:t>Investigating a merger</w:t>
      </w:r>
      <w:r w:rsidR="00B91EF6">
        <w:rPr>
          <w:rFonts w:ascii="Arial" w:eastAsia="Times New Roman" w:hAnsi="Arial" w:cs="Arial"/>
          <w:b/>
          <w:bCs/>
          <w:kern w:val="0"/>
          <w:lang w:val="en-US" w:eastAsia="sv-SE"/>
          <w14:ligatures w14:val="none"/>
        </w:rPr>
        <w:br/>
      </w:r>
      <w:r w:rsidRPr="00B66D21">
        <w:rPr>
          <w:rFonts w:ascii="Arial" w:eastAsia="Times New Roman" w:hAnsi="Arial" w:cs="Arial"/>
          <w:kern w:val="0"/>
          <w:lang w:val="en-US" w:eastAsia="sv-SE"/>
          <w14:ligatures w14:val="none"/>
        </w:rPr>
        <w:t>The board considers that a joint investigation is needed to provide members with a well</w:t>
      </w:r>
      <w:r w:rsidRPr="00B66D21">
        <w:rPr>
          <w:rFonts w:ascii="Arial" w:eastAsia="Times New Roman" w:hAnsi="Arial" w:cs="Arial"/>
          <w:kern w:val="0"/>
          <w:lang w:val="en-US" w:eastAsia="sv-SE"/>
          <w14:ligatures w14:val="none"/>
        </w:rPr>
        <w:noBreakHyphen/>
        <w:t>founded basis for decision-making ahead of a potential future decision on a merger.</w:t>
      </w:r>
      <w:r>
        <w:rPr>
          <w:rFonts w:ascii="Arial" w:eastAsia="Times New Roman" w:hAnsi="Arial" w:cs="Arial"/>
          <w:kern w:val="0"/>
          <w:lang w:val="en-US" w:eastAsia="sv-SE"/>
          <w14:ligatures w14:val="none"/>
        </w:rPr>
        <w:br/>
      </w:r>
    </w:p>
    <w:p w14:paraId="42A7FA78" w14:textId="77777777" w:rsidR="00B66D21" w:rsidRDefault="00B66D21" w:rsidP="00B66D21">
      <w:pPr>
        <w:spacing w:before="100" w:beforeAutospacing="1" w:after="100" w:afterAutospacing="1" w:line="240" w:lineRule="auto"/>
        <w:rPr>
          <w:rFonts w:ascii="Arial" w:eastAsia="Times New Roman" w:hAnsi="Arial" w:cs="Arial"/>
          <w:kern w:val="0"/>
          <w:lang w:val="en-US" w:eastAsia="sv-SE"/>
          <w14:ligatures w14:val="none"/>
        </w:rPr>
      </w:pPr>
    </w:p>
    <w:p w14:paraId="6678951C" w14:textId="77777777" w:rsidR="00B66D21" w:rsidRPr="00B66D21" w:rsidRDefault="00B66D21" w:rsidP="00B66D21">
      <w:pPr>
        <w:spacing w:before="100" w:beforeAutospacing="1" w:after="100" w:afterAutospacing="1" w:line="240" w:lineRule="auto"/>
        <w:rPr>
          <w:rFonts w:ascii="Arial" w:eastAsia="Times New Roman" w:hAnsi="Arial" w:cs="Arial"/>
          <w:kern w:val="0"/>
          <w:lang w:val="en-US" w:eastAsia="sv-SE"/>
          <w14:ligatures w14:val="none"/>
        </w:rPr>
      </w:pPr>
    </w:p>
    <w:p w14:paraId="7C94B6BF" w14:textId="77777777" w:rsidR="00B66D21" w:rsidRPr="00B66D21" w:rsidRDefault="00B66D21" w:rsidP="00B66D21">
      <w:p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b/>
          <w:bCs/>
          <w:kern w:val="0"/>
          <w:lang w:val="en-US" w:eastAsia="sv-SE"/>
          <w14:ligatures w14:val="none"/>
        </w:rPr>
        <w:t>The board of Friskis&amp;Svettis Borlänge / Friskis&amp;Svettis Falun proposes that the Annual General Meeting decide:</w:t>
      </w:r>
    </w:p>
    <w:p w14:paraId="7033C8FA" w14:textId="3AF259C0" w:rsidR="00B66D21" w:rsidRPr="00B66D21" w:rsidRDefault="00B66D21" w:rsidP="00B66D21">
      <w:pPr>
        <w:pStyle w:val="Liststycke"/>
        <w:numPr>
          <w:ilvl w:val="0"/>
          <w:numId w:val="12"/>
        </w:num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kern w:val="0"/>
          <w:lang w:val="en-US" w:eastAsia="sv-SE"/>
          <w14:ligatures w14:val="none"/>
        </w:rPr>
        <w:t>to instruct the board of Friskis&amp;Svettis IF Falun/Borlänge, in accordance with the letter of intent, to jointly with the other Friskis association investigate the conditions for a merger and prepare a decision basis for a potential future decision.</w:t>
      </w:r>
    </w:p>
    <w:p w14:paraId="71111144" w14:textId="77777777" w:rsidR="00B66D21" w:rsidRDefault="00B66D21" w:rsidP="00B66D21">
      <w:pPr>
        <w:spacing w:before="100" w:beforeAutospacing="1" w:after="100" w:afterAutospacing="1" w:line="240" w:lineRule="auto"/>
        <w:rPr>
          <w:rFonts w:ascii="Arial" w:eastAsia="Times New Roman" w:hAnsi="Arial" w:cs="Arial"/>
          <w:kern w:val="0"/>
          <w:lang w:val="en-US" w:eastAsia="sv-SE"/>
          <w14:ligatures w14:val="none"/>
        </w:rPr>
      </w:pPr>
    </w:p>
    <w:p w14:paraId="6EB8ACC1" w14:textId="77777777" w:rsidR="00B66D21" w:rsidRDefault="00B66D21" w:rsidP="00B66D21">
      <w:pPr>
        <w:spacing w:before="100" w:beforeAutospacing="1" w:after="100" w:afterAutospacing="1" w:line="240" w:lineRule="auto"/>
        <w:rPr>
          <w:rFonts w:ascii="Arial" w:eastAsia="Times New Roman" w:hAnsi="Arial" w:cs="Arial"/>
          <w:kern w:val="0"/>
          <w:lang w:val="en-US" w:eastAsia="sv-SE"/>
          <w14:ligatures w14:val="none"/>
        </w:rPr>
      </w:pPr>
    </w:p>
    <w:p w14:paraId="48268D7C" w14:textId="77777777" w:rsidR="00B66D21" w:rsidRDefault="00B66D21" w:rsidP="00B66D21">
      <w:pPr>
        <w:spacing w:before="100" w:beforeAutospacing="1" w:after="100" w:afterAutospacing="1" w:line="240" w:lineRule="auto"/>
        <w:rPr>
          <w:rFonts w:ascii="Arial" w:eastAsia="Times New Roman" w:hAnsi="Arial" w:cs="Arial"/>
          <w:kern w:val="0"/>
          <w:lang w:val="en-US" w:eastAsia="sv-SE"/>
          <w14:ligatures w14:val="none"/>
        </w:rPr>
      </w:pPr>
    </w:p>
    <w:p w14:paraId="71B58554" w14:textId="77777777" w:rsidR="00B66D21" w:rsidRDefault="00B66D21" w:rsidP="00B66D21">
      <w:pPr>
        <w:spacing w:before="100" w:beforeAutospacing="1" w:after="100" w:afterAutospacing="1" w:line="240" w:lineRule="auto"/>
        <w:rPr>
          <w:rFonts w:ascii="Arial" w:eastAsia="Times New Roman" w:hAnsi="Arial" w:cs="Arial"/>
          <w:kern w:val="0"/>
          <w:lang w:val="en-US" w:eastAsia="sv-SE"/>
          <w14:ligatures w14:val="none"/>
        </w:rPr>
      </w:pPr>
    </w:p>
    <w:p w14:paraId="7D64470A" w14:textId="77777777" w:rsidR="00B66D21" w:rsidRDefault="00B66D21" w:rsidP="00B66D21">
      <w:pPr>
        <w:spacing w:before="100" w:beforeAutospacing="1" w:after="100" w:afterAutospacing="1" w:line="240" w:lineRule="auto"/>
        <w:rPr>
          <w:rFonts w:ascii="Arial" w:eastAsia="Times New Roman" w:hAnsi="Arial" w:cs="Arial"/>
          <w:kern w:val="0"/>
          <w:lang w:val="en-US" w:eastAsia="sv-SE"/>
          <w14:ligatures w14:val="none"/>
        </w:rPr>
      </w:pPr>
    </w:p>
    <w:p w14:paraId="0DB207F3" w14:textId="77777777" w:rsidR="00B66D21" w:rsidRPr="00B66D21" w:rsidRDefault="00B66D21" w:rsidP="00B66D21">
      <w:pPr>
        <w:spacing w:before="100" w:beforeAutospacing="1" w:after="100" w:afterAutospacing="1" w:line="240" w:lineRule="auto"/>
        <w:outlineLvl w:val="0"/>
        <w:rPr>
          <w:rFonts w:ascii="Arial" w:eastAsia="Times New Roman" w:hAnsi="Arial" w:cs="Arial"/>
          <w:b/>
          <w:bCs/>
          <w:kern w:val="36"/>
          <w:sz w:val="30"/>
          <w:szCs w:val="30"/>
          <w:lang w:val="en-US" w:eastAsia="sv-SE"/>
          <w14:ligatures w14:val="none"/>
        </w:rPr>
      </w:pPr>
      <w:r w:rsidRPr="00B66D21">
        <w:rPr>
          <w:rFonts w:ascii="Arial" w:eastAsia="Times New Roman" w:hAnsi="Arial" w:cs="Arial"/>
          <w:b/>
          <w:bCs/>
          <w:kern w:val="36"/>
          <w:sz w:val="30"/>
          <w:szCs w:val="30"/>
          <w:lang w:val="en-US" w:eastAsia="sv-SE"/>
          <w14:ligatures w14:val="none"/>
        </w:rPr>
        <w:lastRenderedPageBreak/>
        <w:t>APPENDIX 1: LETTER OF INTENT</w:t>
      </w:r>
    </w:p>
    <w:p w14:paraId="01E7A2C3" w14:textId="1FC2A619" w:rsidR="00B66D21" w:rsidRPr="00B66D21" w:rsidRDefault="00B66D21" w:rsidP="00B66D21">
      <w:p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kern w:val="0"/>
          <w:lang w:val="en-US" w:eastAsia="sv-SE"/>
          <w14:ligatures w14:val="none"/>
        </w:rPr>
        <w:t xml:space="preserve">Between </w:t>
      </w:r>
      <w:r w:rsidRPr="00B66D21">
        <w:rPr>
          <w:rFonts w:ascii="Arial" w:eastAsia="Times New Roman" w:hAnsi="Arial" w:cs="Arial"/>
          <w:b/>
          <w:bCs/>
          <w:kern w:val="0"/>
          <w:lang w:val="en-US" w:eastAsia="sv-SE"/>
          <w14:ligatures w14:val="none"/>
        </w:rPr>
        <w:t>Friskis&amp;Svettis Borlänge (882601-6647)</w:t>
      </w:r>
      <w:r w:rsidRPr="00B66D21">
        <w:rPr>
          <w:rFonts w:ascii="Arial" w:eastAsia="Times New Roman" w:hAnsi="Arial" w:cs="Arial"/>
          <w:kern w:val="0"/>
          <w:lang w:val="en-US" w:eastAsia="sv-SE"/>
          <w14:ligatures w14:val="none"/>
        </w:rPr>
        <w:t xml:space="preserve"> </w:t>
      </w:r>
      <w:r w:rsidRPr="00B66D21">
        <w:rPr>
          <w:rFonts w:ascii="Arial" w:eastAsia="Times New Roman" w:hAnsi="Arial" w:cs="Arial"/>
          <w:kern w:val="0"/>
          <w:lang w:val="en-US" w:eastAsia="sv-SE"/>
          <w14:ligatures w14:val="none"/>
        </w:rPr>
        <w:br/>
      </w:r>
      <w:r w:rsidRPr="00B66D21">
        <w:rPr>
          <w:rFonts w:ascii="Arial" w:eastAsia="Times New Roman" w:hAnsi="Arial" w:cs="Arial"/>
          <w:kern w:val="0"/>
          <w:lang w:val="en-US" w:eastAsia="sv-SE"/>
          <w14:ligatures w14:val="none"/>
        </w:rPr>
        <w:t xml:space="preserve">and </w:t>
      </w:r>
      <w:r w:rsidRPr="00B66D21">
        <w:rPr>
          <w:rFonts w:ascii="Arial" w:eastAsia="Times New Roman" w:hAnsi="Arial" w:cs="Arial"/>
          <w:kern w:val="0"/>
          <w:lang w:val="en-US" w:eastAsia="sv-SE"/>
          <w14:ligatures w14:val="none"/>
        </w:rPr>
        <w:br/>
      </w:r>
      <w:r w:rsidRPr="00B66D21">
        <w:rPr>
          <w:rFonts w:ascii="Arial" w:eastAsia="Times New Roman" w:hAnsi="Arial" w:cs="Arial"/>
          <w:b/>
          <w:bCs/>
          <w:kern w:val="0"/>
          <w:lang w:val="en-US" w:eastAsia="sv-SE"/>
          <w14:ligatures w14:val="none"/>
        </w:rPr>
        <w:t>Friskis&amp;Svettis Falun (883201-6045)</w:t>
      </w:r>
    </w:p>
    <w:p w14:paraId="134C7229" w14:textId="51936E25" w:rsidR="00B66D21" w:rsidRPr="00B66D21" w:rsidRDefault="00B66D21" w:rsidP="00B66D21">
      <w:pPr>
        <w:spacing w:before="100" w:beforeAutospacing="1" w:after="100" w:afterAutospacing="1" w:line="240" w:lineRule="auto"/>
        <w:outlineLvl w:val="1"/>
        <w:rPr>
          <w:rFonts w:ascii="Arial" w:eastAsia="Times New Roman" w:hAnsi="Arial" w:cs="Arial"/>
          <w:b/>
          <w:bCs/>
          <w:kern w:val="0"/>
          <w:lang w:val="en-US" w:eastAsia="sv-SE"/>
          <w14:ligatures w14:val="none"/>
        </w:rPr>
      </w:pPr>
      <w:r w:rsidRPr="00B66D21">
        <w:rPr>
          <w:rFonts w:ascii="Arial" w:eastAsia="Times New Roman" w:hAnsi="Arial" w:cs="Arial"/>
          <w:b/>
          <w:bCs/>
          <w:kern w:val="0"/>
          <w:lang w:val="en-US" w:eastAsia="sv-SE"/>
          <w14:ligatures w14:val="none"/>
        </w:rPr>
        <w:t>1. Background and purpose</w:t>
      </w:r>
      <w:r>
        <w:rPr>
          <w:rFonts w:ascii="Arial" w:eastAsia="Times New Roman" w:hAnsi="Arial" w:cs="Arial"/>
          <w:b/>
          <w:bCs/>
          <w:kern w:val="0"/>
          <w:lang w:val="en-US" w:eastAsia="sv-SE"/>
          <w14:ligatures w14:val="none"/>
        </w:rPr>
        <w:br/>
      </w:r>
      <w:r w:rsidRPr="00B66D21">
        <w:rPr>
          <w:rFonts w:ascii="Arial" w:eastAsia="Times New Roman" w:hAnsi="Arial" w:cs="Arial"/>
          <w:kern w:val="0"/>
          <w:lang w:val="en-US" w:eastAsia="sv-SE"/>
          <w14:ligatures w14:val="none"/>
        </w:rPr>
        <w:t>The members are always the natural central figures within Friskis&amp;Svettis, and our goal is to enable as many people as possible to train and experience the joy of movement. As an important step toward achieving this goal, our two associations – Friskis Borlänge and Friskis Falun – are reviewing the conditions for a merger. A merger aligns fully with the strategy adopted by Friskis&amp;Svettis associations in Sweden and would give us better opportunities to offer both current and future members a broader training offering and more high-quality training facilities than we have today.</w:t>
      </w:r>
    </w:p>
    <w:p w14:paraId="76C45626" w14:textId="77777777" w:rsidR="00B66D21" w:rsidRPr="00B66D21" w:rsidRDefault="00B66D21" w:rsidP="00B66D21">
      <w:p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kern w:val="0"/>
          <w:lang w:val="en-US" w:eastAsia="sv-SE"/>
          <w14:ligatures w14:val="none"/>
        </w:rPr>
        <w:t>Together, our associations currently have approximately 11,000 members, which is a relatively high number, but our ambition is to grow and become even stronger. Falun and Borlänge are geographically close, and many of our members commute between the cities for work, studies, or activities. To develop our operations, we believe the conditions are better if we make this journey together, while also creating a stronger and less vulnerable organization. The training offering should remain strong and affordable at our facilities. By lowering barriers, we get more people moving – one of the guiding principles within our organization.</w:t>
      </w:r>
    </w:p>
    <w:p w14:paraId="136AFFC0" w14:textId="2536EE40" w:rsidR="00B66D21" w:rsidRPr="00B66D21" w:rsidRDefault="00B66D21" w:rsidP="00B66D21">
      <w:pPr>
        <w:spacing w:before="100" w:beforeAutospacing="1" w:after="100" w:afterAutospacing="1" w:line="240" w:lineRule="auto"/>
        <w:outlineLvl w:val="1"/>
        <w:rPr>
          <w:rFonts w:ascii="Arial" w:eastAsia="Times New Roman" w:hAnsi="Arial" w:cs="Arial"/>
          <w:b/>
          <w:bCs/>
          <w:kern w:val="0"/>
          <w:lang w:val="en-US" w:eastAsia="sv-SE"/>
          <w14:ligatures w14:val="none"/>
        </w:rPr>
      </w:pPr>
      <w:r w:rsidRPr="00B66D21">
        <w:rPr>
          <w:rFonts w:ascii="Arial" w:eastAsia="Times New Roman" w:hAnsi="Arial" w:cs="Arial"/>
          <w:b/>
          <w:bCs/>
          <w:kern w:val="0"/>
          <w:lang w:val="en-US" w:eastAsia="sv-SE"/>
          <w14:ligatures w14:val="none"/>
        </w:rPr>
        <w:t>2. Proposed structure for the merger</w:t>
      </w:r>
      <w:r>
        <w:rPr>
          <w:rFonts w:ascii="Arial" w:eastAsia="Times New Roman" w:hAnsi="Arial" w:cs="Arial"/>
          <w:b/>
          <w:bCs/>
          <w:kern w:val="0"/>
          <w:lang w:val="en-US" w:eastAsia="sv-SE"/>
          <w14:ligatures w14:val="none"/>
        </w:rPr>
        <w:br/>
      </w:r>
      <w:r w:rsidRPr="00B66D21">
        <w:rPr>
          <w:rFonts w:ascii="Arial" w:eastAsia="Times New Roman" w:hAnsi="Arial" w:cs="Arial"/>
          <w:kern w:val="0"/>
          <w:lang w:val="en-US" w:eastAsia="sv-SE"/>
          <w14:ligatures w14:val="none"/>
        </w:rPr>
        <w:t>The parties’ current intention is to investigate the conditions for a merger. The boards’ assignment includes identifying various aspects and preparing a decision basis for each association’s Annual General Meeting.</w:t>
      </w:r>
    </w:p>
    <w:p w14:paraId="230DA474" w14:textId="1A8180D2" w:rsidR="00B66D21" w:rsidRPr="00B66D21" w:rsidRDefault="00B66D21" w:rsidP="00B66D21">
      <w:pPr>
        <w:spacing w:before="100" w:beforeAutospacing="1" w:after="100" w:afterAutospacing="1" w:line="240" w:lineRule="auto"/>
        <w:outlineLvl w:val="1"/>
        <w:rPr>
          <w:rFonts w:ascii="Arial" w:eastAsia="Times New Roman" w:hAnsi="Arial" w:cs="Arial"/>
          <w:b/>
          <w:bCs/>
          <w:kern w:val="0"/>
          <w:lang w:val="en-US" w:eastAsia="sv-SE"/>
          <w14:ligatures w14:val="none"/>
        </w:rPr>
      </w:pPr>
      <w:r w:rsidRPr="00B66D21">
        <w:rPr>
          <w:rFonts w:ascii="Arial" w:eastAsia="Times New Roman" w:hAnsi="Arial" w:cs="Arial"/>
          <w:b/>
          <w:bCs/>
          <w:kern w:val="0"/>
          <w:lang w:val="en-US" w:eastAsia="sv-SE"/>
          <w14:ligatures w14:val="none"/>
        </w:rPr>
        <w:t>3. Main principles for the investigation</w:t>
      </w:r>
      <w:r>
        <w:rPr>
          <w:rFonts w:ascii="Arial" w:eastAsia="Times New Roman" w:hAnsi="Arial" w:cs="Arial"/>
          <w:b/>
          <w:bCs/>
          <w:kern w:val="0"/>
          <w:lang w:val="en-US" w:eastAsia="sv-SE"/>
          <w14:ligatures w14:val="none"/>
        </w:rPr>
        <w:br/>
      </w:r>
      <w:r w:rsidRPr="00B66D21">
        <w:rPr>
          <w:rFonts w:ascii="Arial" w:eastAsia="Times New Roman" w:hAnsi="Arial" w:cs="Arial"/>
          <w:kern w:val="0"/>
          <w:lang w:val="en-US" w:eastAsia="sv-SE"/>
          <w14:ligatures w14:val="none"/>
        </w:rPr>
        <w:t>The work shall be characterized by openness, transparency, and respect. The parties agree on the following points:</w:t>
      </w:r>
    </w:p>
    <w:p w14:paraId="5D6ACAA9" w14:textId="77777777" w:rsidR="00B66D21" w:rsidRPr="00B66D21" w:rsidRDefault="00B66D21" w:rsidP="00B66D21">
      <w:pPr>
        <w:numPr>
          <w:ilvl w:val="0"/>
          <w:numId w:val="2"/>
        </w:num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b/>
          <w:bCs/>
          <w:kern w:val="0"/>
          <w:lang w:val="en-US" w:eastAsia="sv-SE"/>
          <w14:ligatures w14:val="none"/>
        </w:rPr>
        <w:t>Name:</w:t>
      </w:r>
      <w:r w:rsidRPr="00B66D21">
        <w:rPr>
          <w:rFonts w:ascii="Arial" w:eastAsia="Times New Roman" w:hAnsi="Arial" w:cs="Arial"/>
          <w:kern w:val="0"/>
          <w:lang w:val="en-US" w:eastAsia="sv-SE"/>
          <w14:ligatures w14:val="none"/>
        </w:rPr>
        <w:t xml:space="preserve"> The new association’s working name shall be </w:t>
      </w:r>
      <w:r w:rsidRPr="00B66D21">
        <w:rPr>
          <w:rFonts w:ascii="Arial" w:eastAsia="Times New Roman" w:hAnsi="Arial" w:cs="Arial"/>
          <w:i/>
          <w:iCs/>
          <w:kern w:val="0"/>
          <w:lang w:val="en-US" w:eastAsia="sv-SE"/>
          <w14:ligatures w14:val="none"/>
        </w:rPr>
        <w:t>Friskis Dalarna</w:t>
      </w:r>
      <w:r w:rsidRPr="00B66D21">
        <w:rPr>
          <w:rFonts w:ascii="Arial" w:eastAsia="Times New Roman" w:hAnsi="Arial" w:cs="Arial"/>
          <w:kern w:val="0"/>
          <w:lang w:val="en-US" w:eastAsia="sv-SE"/>
          <w14:ligatures w14:val="none"/>
        </w:rPr>
        <w:t>, to allow for continued development.</w:t>
      </w:r>
    </w:p>
    <w:p w14:paraId="64ED8B09" w14:textId="77777777" w:rsidR="00B66D21" w:rsidRPr="00B66D21" w:rsidRDefault="00B66D21" w:rsidP="00B66D21">
      <w:pPr>
        <w:numPr>
          <w:ilvl w:val="0"/>
          <w:numId w:val="2"/>
        </w:num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b/>
          <w:bCs/>
          <w:kern w:val="0"/>
          <w:lang w:val="en-US" w:eastAsia="sv-SE"/>
          <w14:ligatures w14:val="none"/>
        </w:rPr>
        <w:t>Statutes:</w:t>
      </w:r>
      <w:r w:rsidRPr="00B66D21">
        <w:rPr>
          <w:rFonts w:ascii="Arial" w:eastAsia="Times New Roman" w:hAnsi="Arial" w:cs="Arial"/>
          <w:kern w:val="0"/>
          <w:lang w:val="en-US" w:eastAsia="sv-SE"/>
          <w14:ligatures w14:val="none"/>
        </w:rPr>
        <w:t xml:space="preserve"> The new statutes shall be based on the national common statutes used by both current associations.</w:t>
      </w:r>
    </w:p>
    <w:p w14:paraId="07FBC9B7" w14:textId="77777777" w:rsidR="00B66D21" w:rsidRPr="00B66D21" w:rsidRDefault="00B66D21" w:rsidP="00B66D21">
      <w:pPr>
        <w:numPr>
          <w:ilvl w:val="0"/>
          <w:numId w:val="2"/>
        </w:numPr>
        <w:spacing w:before="100" w:beforeAutospacing="1" w:after="100" w:afterAutospacing="1" w:line="240" w:lineRule="auto"/>
        <w:rPr>
          <w:rFonts w:ascii="Arial" w:eastAsia="Times New Roman" w:hAnsi="Arial" w:cs="Arial"/>
          <w:kern w:val="0"/>
          <w:lang w:eastAsia="sv-SE"/>
          <w14:ligatures w14:val="none"/>
        </w:rPr>
      </w:pPr>
      <w:r w:rsidRPr="00B66D21">
        <w:rPr>
          <w:rFonts w:ascii="Arial" w:eastAsia="Times New Roman" w:hAnsi="Arial" w:cs="Arial"/>
          <w:b/>
          <w:bCs/>
          <w:kern w:val="0"/>
          <w:lang w:val="en-US" w:eastAsia="sv-SE"/>
          <w14:ligatures w14:val="none"/>
        </w:rPr>
        <w:t>Economy:</w:t>
      </w:r>
      <w:r w:rsidRPr="00B66D21">
        <w:rPr>
          <w:rFonts w:ascii="Arial" w:eastAsia="Times New Roman" w:hAnsi="Arial" w:cs="Arial"/>
          <w:kern w:val="0"/>
          <w:lang w:val="en-US" w:eastAsia="sv-SE"/>
          <w14:ligatures w14:val="none"/>
        </w:rPr>
        <w:t xml:space="preserve"> Assets and liabilities shall be transferred to the new organization in accordance with applicable rules and good association practice. The main part of the operations shall be run in a wholly owned subsidiary of the new association, in line with the rules within Friskis&amp;Svettis for associations with company structures. </w:t>
      </w:r>
      <w:r w:rsidRPr="00B66D21">
        <w:rPr>
          <w:rFonts w:ascii="Arial" w:eastAsia="Times New Roman" w:hAnsi="Arial" w:cs="Arial"/>
          <w:kern w:val="0"/>
          <w:lang w:eastAsia="sv-SE"/>
          <w14:ligatures w14:val="none"/>
        </w:rPr>
        <w:t>Commercial agreements shall be transferred to the new organization.</w:t>
      </w:r>
    </w:p>
    <w:p w14:paraId="6176251B" w14:textId="77777777" w:rsidR="00B66D21" w:rsidRPr="00B66D21" w:rsidRDefault="00B66D21" w:rsidP="00B66D21">
      <w:pPr>
        <w:numPr>
          <w:ilvl w:val="0"/>
          <w:numId w:val="2"/>
        </w:num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b/>
          <w:bCs/>
          <w:kern w:val="0"/>
          <w:lang w:val="en-US" w:eastAsia="sv-SE"/>
          <w14:ligatures w14:val="none"/>
        </w:rPr>
        <w:t>Staff:</w:t>
      </w:r>
      <w:r w:rsidRPr="00B66D21">
        <w:rPr>
          <w:rFonts w:ascii="Arial" w:eastAsia="Times New Roman" w:hAnsi="Arial" w:cs="Arial"/>
          <w:kern w:val="0"/>
          <w:lang w:val="en-US" w:eastAsia="sv-SE"/>
          <w14:ligatures w14:val="none"/>
        </w:rPr>
        <w:t xml:space="preserve"> Issues concerning employees and agreements shall be handled according to a separate plan developed during the investigation.</w:t>
      </w:r>
    </w:p>
    <w:p w14:paraId="0C7A5C6C" w14:textId="77777777" w:rsidR="00B66D21" w:rsidRPr="00B66D21" w:rsidRDefault="00B66D21" w:rsidP="00B66D21">
      <w:pPr>
        <w:numPr>
          <w:ilvl w:val="0"/>
          <w:numId w:val="2"/>
        </w:num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b/>
          <w:bCs/>
          <w:kern w:val="0"/>
          <w:lang w:val="en-US" w:eastAsia="sv-SE"/>
          <w14:ligatures w14:val="none"/>
        </w:rPr>
        <w:t>Volunteers:</w:t>
      </w:r>
      <w:r w:rsidRPr="00B66D21">
        <w:rPr>
          <w:rFonts w:ascii="Arial" w:eastAsia="Times New Roman" w:hAnsi="Arial" w:cs="Arial"/>
          <w:kern w:val="0"/>
          <w:lang w:val="en-US" w:eastAsia="sv-SE"/>
          <w14:ligatures w14:val="none"/>
        </w:rPr>
        <w:t xml:space="preserve"> The continued strong development and engagement of volunteers shall be prioritized.</w:t>
      </w:r>
    </w:p>
    <w:p w14:paraId="4D384605" w14:textId="77777777" w:rsidR="00B66D21" w:rsidRPr="00B66D21" w:rsidRDefault="00B66D21" w:rsidP="00B66D21">
      <w:pPr>
        <w:numPr>
          <w:ilvl w:val="0"/>
          <w:numId w:val="2"/>
        </w:num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b/>
          <w:bCs/>
          <w:kern w:val="0"/>
          <w:lang w:val="en-US" w:eastAsia="sv-SE"/>
          <w14:ligatures w14:val="none"/>
        </w:rPr>
        <w:t>Development plan:</w:t>
      </w:r>
      <w:r w:rsidRPr="00B66D21">
        <w:rPr>
          <w:rFonts w:ascii="Arial" w:eastAsia="Times New Roman" w:hAnsi="Arial" w:cs="Arial"/>
          <w:kern w:val="0"/>
          <w:lang w:val="en-US" w:eastAsia="sv-SE"/>
          <w14:ligatures w14:val="none"/>
        </w:rPr>
        <w:t xml:space="preserve"> A proposal for an operational plan and organizational structure shall be developed. Expansion plans, such as new facilities in Falun and Ludvika, will be transferred to the new association for implementation.</w:t>
      </w:r>
    </w:p>
    <w:p w14:paraId="5908BC74" w14:textId="75C218FB" w:rsidR="00B66D21" w:rsidRPr="00B66D21" w:rsidRDefault="00B66D21" w:rsidP="00B66D21">
      <w:pPr>
        <w:spacing w:before="100" w:beforeAutospacing="1" w:after="100" w:afterAutospacing="1" w:line="240" w:lineRule="auto"/>
        <w:outlineLvl w:val="1"/>
        <w:rPr>
          <w:rFonts w:ascii="Arial" w:eastAsia="Times New Roman" w:hAnsi="Arial" w:cs="Arial"/>
          <w:b/>
          <w:bCs/>
          <w:kern w:val="0"/>
          <w:lang w:val="en-US" w:eastAsia="sv-SE"/>
          <w14:ligatures w14:val="none"/>
        </w:rPr>
      </w:pPr>
      <w:r w:rsidRPr="00B66D21">
        <w:rPr>
          <w:rFonts w:ascii="Arial" w:eastAsia="Times New Roman" w:hAnsi="Arial" w:cs="Arial"/>
          <w:b/>
          <w:bCs/>
          <w:kern w:val="0"/>
          <w:lang w:val="en-US" w:eastAsia="sv-SE"/>
          <w14:ligatures w14:val="none"/>
        </w:rPr>
        <w:t>4. Process and timeline</w:t>
      </w:r>
      <w:r>
        <w:rPr>
          <w:rFonts w:ascii="Arial" w:eastAsia="Times New Roman" w:hAnsi="Arial" w:cs="Arial"/>
          <w:b/>
          <w:bCs/>
          <w:kern w:val="0"/>
          <w:lang w:val="en-US" w:eastAsia="sv-SE"/>
          <w14:ligatures w14:val="none"/>
        </w:rPr>
        <w:br/>
      </w:r>
      <w:r w:rsidRPr="00B66D21">
        <w:rPr>
          <w:rFonts w:ascii="Arial" w:eastAsia="Times New Roman" w:hAnsi="Arial" w:cs="Arial"/>
          <w:kern w:val="0"/>
          <w:lang w:val="en-US" w:eastAsia="sv-SE"/>
          <w14:ligatures w14:val="none"/>
        </w:rPr>
        <w:t xml:space="preserve">The parties appoint joint working groups with representatives from both organizations. </w:t>
      </w:r>
      <w:r w:rsidRPr="00B66D21">
        <w:rPr>
          <w:rFonts w:ascii="Arial" w:eastAsia="Times New Roman" w:hAnsi="Arial" w:cs="Arial"/>
          <w:kern w:val="0"/>
          <w:lang w:eastAsia="sv-SE"/>
          <w14:ligatures w14:val="none"/>
        </w:rPr>
        <w:t>Preliminary timeline:</w:t>
      </w:r>
    </w:p>
    <w:p w14:paraId="3F329DA3" w14:textId="77777777" w:rsidR="00B66D21" w:rsidRPr="00B66D21" w:rsidRDefault="00B66D21" w:rsidP="00B66D21">
      <w:pPr>
        <w:numPr>
          <w:ilvl w:val="0"/>
          <w:numId w:val="3"/>
        </w:num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b/>
          <w:bCs/>
          <w:kern w:val="0"/>
          <w:lang w:val="en-US" w:eastAsia="sv-SE"/>
          <w14:ligatures w14:val="none"/>
        </w:rPr>
        <w:lastRenderedPageBreak/>
        <w:t>March 2026:</w:t>
      </w:r>
      <w:r w:rsidRPr="00B66D21">
        <w:rPr>
          <w:rFonts w:ascii="Arial" w:eastAsia="Times New Roman" w:hAnsi="Arial" w:cs="Arial"/>
          <w:kern w:val="0"/>
          <w:lang w:val="en-US" w:eastAsia="sv-SE"/>
          <w14:ligatures w14:val="none"/>
        </w:rPr>
        <w:t xml:space="preserve"> Communicate the proposition regarding the letter of intent ahead of the Annual General Meetings.</w:t>
      </w:r>
    </w:p>
    <w:p w14:paraId="6196C3F3" w14:textId="77777777" w:rsidR="003840B1" w:rsidRDefault="00B66D21" w:rsidP="003840B1">
      <w:pPr>
        <w:numPr>
          <w:ilvl w:val="0"/>
          <w:numId w:val="3"/>
        </w:num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b/>
          <w:bCs/>
          <w:kern w:val="0"/>
          <w:lang w:val="en-US" w:eastAsia="sv-SE"/>
          <w14:ligatures w14:val="none"/>
        </w:rPr>
        <w:t>April 2026:</w:t>
      </w:r>
      <w:r w:rsidRPr="00B66D21">
        <w:rPr>
          <w:rFonts w:ascii="Arial" w:eastAsia="Times New Roman" w:hAnsi="Arial" w:cs="Arial"/>
          <w:kern w:val="0"/>
          <w:lang w:val="en-US" w:eastAsia="sv-SE"/>
          <w14:ligatures w14:val="none"/>
        </w:rPr>
        <w:t xml:space="preserve"> The proposition is presented for decision at each association’s Annual General Meeting.</w:t>
      </w:r>
      <w:r w:rsidR="003840B1">
        <w:rPr>
          <w:rFonts w:ascii="Arial" w:eastAsia="Times New Roman" w:hAnsi="Arial" w:cs="Arial"/>
          <w:kern w:val="0"/>
          <w:lang w:val="en-US" w:eastAsia="sv-SE"/>
          <w14:ligatures w14:val="none"/>
        </w:rPr>
        <w:br/>
      </w:r>
      <w:r w:rsidRPr="00B66D21">
        <w:rPr>
          <w:rFonts w:ascii="Arial" w:eastAsia="Times New Roman" w:hAnsi="Arial" w:cs="Arial"/>
          <w:b/>
          <w:bCs/>
          <w:kern w:val="0"/>
          <w:lang w:val="en-US" w:eastAsia="sv-SE"/>
          <w14:ligatures w14:val="none"/>
        </w:rPr>
        <w:t>If approved by both associations:</w:t>
      </w:r>
    </w:p>
    <w:p w14:paraId="0F15DF29" w14:textId="77777777" w:rsidR="003840B1" w:rsidRDefault="00B66D21" w:rsidP="003840B1">
      <w:pPr>
        <w:numPr>
          <w:ilvl w:val="0"/>
          <w:numId w:val="3"/>
        </w:num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b/>
          <w:bCs/>
          <w:kern w:val="0"/>
          <w:lang w:val="en-US" w:eastAsia="sv-SE"/>
          <w14:ligatures w14:val="none"/>
        </w:rPr>
        <w:t>April 2026:</w:t>
      </w:r>
      <w:r w:rsidRPr="00B66D21">
        <w:rPr>
          <w:rFonts w:ascii="Arial" w:eastAsia="Times New Roman" w:hAnsi="Arial" w:cs="Arial"/>
          <w:kern w:val="0"/>
          <w:lang w:val="en-US" w:eastAsia="sv-SE"/>
          <w14:ligatures w14:val="none"/>
        </w:rPr>
        <w:t xml:space="preserve"> Communicate the decisions of the Annual General Meetings.</w:t>
      </w:r>
    </w:p>
    <w:p w14:paraId="5D651C8D" w14:textId="77777777" w:rsidR="003840B1" w:rsidRDefault="00B66D21" w:rsidP="003840B1">
      <w:pPr>
        <w:numPr>
          <w:ilvl w:val="0"/>
          <w:numId w:val="3"/>
        </w:num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b/>
          <w:bCs/>
          <w:kern w:val="0"/>
          <w:lang w:val="en-US" w:eastAsia="sv-SE"/>
          <w14:ligatures w14:val="none"/>
        </w:rPr>
        <w:t>During 2026:</w:t>
      </w:r>
      <w:r w:rsidRPr="00B66D21">
        <w:rPr>
          <w:rFonts w:ascii="Arial" w:eastAsia="Times New Roman" w:hAnsi="Arial" w:cs="Arial"/>
          <w:kern w:val="0"/>
          <w:lang w:val="en-US" w:eastAsia="sv-SE"/>
          <w14:ligatures w14:val="none"/>
        </w:rPr>
        <w:t xml:space="preserve"> The boards jointly investigate the possibilities for a merger.</w:t>
      </w:r>
      <w:r w:rsidR="003840B1" w:rsidRPr="003840B1">
        <w:rPr>
          <w:rFonts w:ascii="Arial" w:eastAsia="Times New Roman" w:hAnsi="Arial" w:cs="Arial"/>
          <w:kern w:val="0"/>
          <w:lang w:val="en-US" w:eastAsia="sv-SE"/>
          <w14:ligatures w14:val="none"/>
        </w:rPr>
        <w:br/>
      </w:r>
      <w:r w:rsidRPr="00B66D21">
        <w:rPr>
          <w:rFonts w:ascii="Arial" w:eastAsia="Times New Roman" w:hAnsi="Arial" w:cs="Arial"/>
          <w:b/>
          <w:bCs/>
          <w:kern w:val="0"/>
          <w:lang w:val="en-US" w:eastAsia="sv-SE"/>
          <w14:ligatures w14:val="none"/>
        </w:rPr>
        <w:t>If the investigation shows added value for members and the associations:</w:t>
      </w:r>
      <w:r w:rsidR="003840B1" w:rsidRPr="003840B1">
        <w:rPr>
          <w:rFonts w:ascii="Arial" w:eastAsia="Times New Roman" w:hAnsi="Arial" w:cs="Arial"/>
          <w:kern w:val="0"/>
          <w:lang w:val="en-US" w:eastAsia="sv-SE"/>
          <w14:ligatures w14:val="none"/>
        </w:rPr>
        <w:br/>
      </w:r>
      <w:r w:rsidRPr="00B66D21">
        <w:rPr>
          <w:rFonts w:ascii="Arial" w:eastAsia="Times New Roman" w:hAnsi="Arial" w:cs="Arial"/>
          <w:kern w:val="0"/>
          <w:lang w:val="en-US" w:eastAsia="sv-SE"/>
          <w14:ligatures w14:val="none"/>
        </w:rPr>
        <w:t>A timeline for the following steps will be established, ensuring time for investigation and democratic decision-making.</w:t>
      </w:r>
    </w:p>
    <w:p w14:paraId="014218B4" w14:textId="77777777" w:rsidR="003840B1" w:rsidRDefault="00B66D21" w:rsidP="003840B1">
      <w:pPr>
        <w:numPr>
          <w:ilvl w:val="0"/>
          <w:numId w:val="3"/>
        </w:num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b/>
          <w:bCs/>
          <w:kern w:val="0"/>
          <w:lang w:val="en-US" w:eastAsia="sv-SE"/>
          <w14:ligatures w14:val="none"/>
        </w:rPr>
        <w:t>Milestone 1:</w:t>
      </w:r>
      <w:r w:rsidRPr="00B66D21">
        <w:rPr>
          <w:rFonts w:ascii="Arial" w:eastAsia="Times New Roman" w:hAnsi="Arial" w:cs="Arial"/>
          <w:kern w:val="0"/>
          <w:lang w:val="en-US" w:eastAsia="sv-SE"/>
          <w14:ligatures w14:val="none"/>
        </w:rPr>
        <w:t xml:space="preserve"> Propositions regarding merger and dissolution communicated ahead of each Annual General Meeting or Extraordinary Meeting.</w:t>
      </w:r>
    </w:p>
    <w:p w14:paraId="77B76EDA" w14:textId="77777777" w:rsidR="003840B1" w:rsidRDefault="00B66D21" w:rsidP="003840B1">
      <w:pPr>
        <w:numPr>
          <w:ilvl w:val="0"/>
          <w:numId w:val="3"/>
        </w:num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b/>
          <w:bCs/>
          <w:kern w:val="0"/>
          <w:lang w:val="en-US" w:eastAsia="sv-SE"/>
          <w14:ligatures w14:val="none"/>
        </w:rPr>
        <w:t>Milestone 2:</w:t>
      </w:r>
      <w:r w:rsidRPr="00B66D21">
        <w:rPr>
          <w:rFonts w:ascii="Arial" w:eastAsia="Times New Roman" w:hAnsi="Arial" w:cs="Arial"/>
          <w:kern w:val="0"/>
          <w:lang w:val="en-US" w:eastAsia="sv-SE"/>
          <w14:ligatures w14:val="none"/>
        </w:rPr>
        <w:t xml:space="preserve"> The Annual General Meetings decide on the propositions.</w:t>
      </w:r>
    </w:p>
    <w:p w14:paraId="34DB10D2" w14:textId="77777777" w:rsidR="003840B1" w:rsidRDefault="00B66D21" w:rsidP="003840B1">
      <w:pPr>
        <w:numPr>
          <w:ilvl w:val="0"/>
          <w:numId w:val="3"/>
        </w:num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b/>
          <w:bCs/>
          <w:kern w:val="0"/>
          <w:lang w:val="en-US" w:eastAsia="sv-SE"/>
          <w14:ligatures w14:val="none"/>
        </w:rPr>
        <w:t>Milestone 3:</w:t>
      </w:r>
      <w:r w:rsidRPr="00B66D21">
        <w:rPr>
          <w:rFonts w:ascii="Arial" w:eastAsia="Times New Roman" w:hAnsi="Arial" w:cs="Arial"/>
          <w:kern w:val="0"/>
          <w:lang w:val="en-US" w:eastAsia="sv-SE"/>
          <w14:ligatures w14:val="none"/>
        </w:rPr>
        <w:t xml:space="preserve"> Decisions are communicated.</w:t>
      </w:r>
      <w:r w:rsidR="003840B1">
        <w:rPr>
          <w:rFonts w:ascii="Arial" w:eastAsia="Times New Roman" w:hAnsi="Arial" w:cs="Arial"/>
          <w:kern w:val="0"/>
          <w:lang w:val="en-US" w:eastAsia="sv-SE"/>
          <w14:ligatures w14:val="none"/>
        </w:rPr>
        <w:br/>
      </w:r>
      <w:r w:rsidRPr="00B66D21">
        <w:rPr>
          <w:rFonts w:ascii="Arial" w:eastAsia="Times New Roman" w:hAnsi="Arial" w:cs="Arial"/>
          <w:b/>
          <w:bCs/>
          <w:kern w:val="0"/>
          <w:lang w:val="en-US" w:eastAsia="sv-SE"/>
          <w14:ligatures w14:val="none"/>
        </w:rPr>
        <w:t>If approved by both associations:</w:t>
      </w:r>
    </w:p>
    <w:p w14:paraId="5102E866" w14:textId="77777777" w:rsidR="003840B1" w:rsidRDefault="00B66D21" w:rsidP="003840B1">
      <w:pPr>
        <w:numPr>
          <w:ilvl w:val="0"/>
          <w:numId w:val="3"/>
        </w:num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b/>
          <w:bCs/>
          <w:kern w:val="0"/>
          <w:lang w:val="en-US" w:eastAsia="sv-SE"/>
          <w14:ligatures w14:val="none"/>
        </w:rPr>
        <w:t>Milestone 4:</w:t>
      </w:r>
      <w:r w:rsidRPr="00B66D21">
        <w:rPr>
          <w:rFonts w:ascii="Arial" w:eastAsia="Times New Roman" w:hAnsi="Arial" w:cs="Arial"/>
          <w:kern w:val="0"/>
          <w:lang w:val="en-US" w:eastAsia="sv-SE"/>
          <w14:ligatures w14:val="none"/>
        </w:rPr>
        <w:t xml:space="preserve"> Annual General Meeting or Extraordinary Meeting in the dissolving association to confirm the decision from the ordinary Annual General Meeting.</w:t>
      </w:r>
      <w:r w:rsidR="003840B1">
        <w:rPr>
          <w:rFonts w:ascii="Arial" w:eastAsia="Times New Roman" w:hAnsi="Arial" w:cs="Arial"/>
          <w:kern w:val="0"/>
          <w:lang w:val="en-US" w:eastAsia="sv-SE"/>
          <w14:ligatures w14:val="none"/>
        </w:rPr>
        <w:br/>
      </w:r>
      <w:r w:rsidRPr="00B66D21">
        <w:rPr>
          <w:rFonts w:ascii="Arial" w:eastAsia="Times New Roman" w:hAnsi="Arial" w:cs="Arial"/>
          <w:b/>
          <w:bCs/>
          <w:kern w:val="0"/>
          <w:lang w:eastAsia="sv-SE"/>
          <w14:ligatures w14:val="none"/>
        </w:rPr>
        <w:t>If approval continues:</w:t>
      </w:r>
    </w:p>
    <w:p w14:paraId="16B5E46C" w14:textId="3A89BC20" w:rsidR="00B66D21" w:rsidRPr="00B66D21" w:rsidRDefault="00B66D21" w:rsidP="003840B1">
      <w:pPr>
        <w:numPr>
          <w:ilvl w:val="0"/>
          <w:numId w:val="3"/>
        </w:num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b/>
          <w:bCs/>
          <w:kern w:val="0"/>
          <w:lang w:val="en-US" w:eastAsia="sv-SE"/>
          <w14:ligatures w14:val="none"/>
        </w:rPr>
        <w:t>Milestone 5:</w:t>
      </w:r>
      <w:r w:rsidRPr="00B66D21">
        <w:rPr>
          <w:rFonts w:ascii="Arial" w:eastAsia="Times New Roman" w:hAnsi="Arial" w:cs="Arial"/>
          <w:kern w:val="0"/>
          <w:lang w:val="en-US" w:eastAsia="sv-SE"/>
          <w14:ligatures w14:val="none"/>
        </w:rPr>
        <w:t xml:space="preserve"> The merger is completed.</w:t>
      </w:r>
    </w:p>
    <w:p w14:paraId="7CB1839B" w14:textId="78E9F189" w:rsidR="00B66D21" w:rsidRPr="00B66D21" w:rsidRDefault="00B66D21" w:rsidP="003840B1">
      <w:pPr>
        <w:spacing w:before="100" w:beforeAutospacing="1" w:after="100" w:afterAutospacing="1" w:line="240" w:lineRule="auto"/>
        <w:outlineLvl w:val="1"/>
        <w:rPr>
          <w:rFonts w:ascii="Arial" w:eastAsia="Times New Roman" w:hAnsi="Arial" w:cs="Arial"/>
          <w:b/>
          <w:bCs/>
          <w:kern w:val="0"/>
          <w:lang w:val="en-US" w:eastAsia="sv-SE"/>
          <w14:ligatures w14:val="none"/>
        </w:rPr>
      </w:pPr>
      <w:r w:rsidRPr="00B66D21">
        <w:rPr>
          <w:rFonts w:ascii="Arial" w:eastAsia="Times New Roman" w:hAnsi="Arial" w:cs="Arial"/>
          <w:b/>
          <w:bCs/>
          <w:kern w:val="0"/>
          <w:lang w:val="en-US" w:eastAsia="sv-SE"/>
          <w14:ligatures w14:val="none"/>
        </w:rPr>
        <w:t>5. Information exchange</w:t>
      </w:r>
      <w:r w:rsidR="003840B1">
        <w:rPr>
          <w:rFonts w:ascii="Arial" w:eastAsia="Times New Roman" w:hAnsi="Arial" w:cs="Arial"/>
          <w:b/>
          <w:bCs/>
          <w:kern w:val="0"/>
          <w:lang w:val="en-US" w:eastAsia="sv-SE"/>
          <w14:ligatures w14:val="none"/>
        </w:rPr>
        <w:br/>
      </w:r>
      <w:r w:rsidRPr="00B66D21">
        <w:rPr>
          <w:rFonts w:ascii="Arial" w:eastAsia="Times New Roman" w:hAnsi="Arial" w:cs="Arial"/>
          <w:kern w:val="0"/>
          <w:lang w:val="en-US" w:eastAsia="sv-SE"/>
          <w14:ligatures w14:val="none"/>
        </w:rPr>
        <w:t>The parties commit to providing each other with necessary insight into relevant information (economy, agreements, etc.) to enable well</w:t>
      </w:r>
      <w:r w:rsidRPr="00B66D21">
        <w:rPr>
          <w:rFonts w:ascii="Arial" w:eastAsia="Times New Roman" w:hAnsi="Arial" w:cs="Arial"/>
          <w:kern w:val="0"/>
          <w:lang w:val="en-US" w:eastAsia="sv-SE"/>
          <w14:ligatures w14:val="none"/>
        </w:rPr>
        <w:noBreakHyphen/>
        <w:t xml:space="preserve">founded decisions. The letter of intent is valid until </w:t>
      </w:r>
      <w:r w:rsidRPr="00B66D21">
        <w:rPr>
          <w:rFonts w:ascii="Arial" w:eastAsia="Times New Roman" w:hAnsi="Arial" w:cs="Arial"/>
          <w:b/>
          <w:bCs/>
          <w:kern w:val="0"/>
          <w:lang w:val="en-US" w:eastAsia="sv-SE"/>
          <w14:ligatures w14:val="none"/>
        </w:rPr>
        <w:t>31 December 2027</w:t>
      </w:r>
      <w:r w:rsidRPr="00B66D21">
        <w:rPr>
          <w:rFonts w:ascii="Arial" w:eastAsia="Times New Roman" w:hAnsi="Arial" w:cs="Arial"/>
          <w:kern w:val="0"/>
          <w:lang w:val="en-US" w:eastAsia="sv-SE"/>
          <w14:ligatures w14:val="none"/>
        </w:rPr>
        <w:t>. All information exchange shall be confidential according to section 6.</w:t>
      </w:r>
    </w:p>
    <w:p w14:paraId="0BC28BE8" w14:textId="633C8646" w:rsidR="00B66D21" w:rsidRPr="00B66D21" w:rsidRDefault="00B66D21" w:rsidP="003840B1">
      <w:pPr>
        <w:spacing w:before="100" w:beforeAutospacing="1" w:after="100" w:afterAutospacing="1" w:line="240" w:lineRule="auto"/>
        <w:outlineLvl w:val="1"/>
        <w:rPr>
          <w:rFonts w:ascii="Arial" w:eastAsia="Times New Roman" w:hAnsi="Arial" w:cs="Arial"/>
          <w:b/>
          <w:bCs/>
          <w:kern w:val="0"/>
          <w:lang w:val="en-US" w:eastAsia="sv-SE"/>
          <w14:ligatures w14:val="none"/>
        </w:rPr>
      </w:pPr>
      <w:r w:rsidRPr="00B66D21">
        <w:rPr>
          <w:rFonts w:ascii="Arial" w:eastAsia="Times New Roman" w:hAnsi="Arial" w:cs="Arial"/>
          <w:b/>
          <w:bCs/>
          <w:kern w:val="0"/>
          <w:lang w:val="en-US" w:eastAsia="sv-SE"/>
          <w14:ligatures w14:val="none"/>
        </w:rPr>
        <w:t>6. Confidentiality (Binding)</w:t>
      </w:r>
      <w:r w:rsidR="003840B1">
        <w:rPr>
          <w:rFonts w:ascii="Arial" w:eastAsia="Times New Roman" w:hAnsi="Arial" w:cs="Arial"/>
          <w:b/>
          <w:bCs/>
          <w:kern w:val="0"/>
          <w:lang w:val="en-US" w:eastAsia="sv-SE"/>
          <w14:ligatures w14:val="none"/>
        </w:rPr>
        <w:br/>
      </w:r>
      <w:r w:rsidRPr="00B66D21">
        <w:rPr>
          <w:rFonts w:ascii="Arial" w:eastAsia="Times New Roman" w:hAnsi="Arial" w:cs="Arial"/>
          <w:kern w:val="0"/>
          <w:lang w:val="en-US" w:eastAsia="sv-SE"/>
          <w14:ligatures w14:val="none"/>
        </w:rPr>
        <w:t>All information exchanged in connection with this letter of intent shall be treated confidentially and may not be disclosed to third parties without written consent from the other party. This confidentiality obligation is binding and continues for two years after the letter of intent expires.</w:t>
      </w:r>
    </w:p>
    <w:p w14:paraId="19929517" w14:textId="0197E412" w:rsidR="00B66D21" w:rsidRPr="00B66D21" w:rsidRDefault="00B66D21" w:rsidP="003840B1">
      <w:pPr>
        <w:spacing w:before="100" w:beforeAutospacing="1" w:after="100" w:afterAutospacing="1" w:line="240" w:lineRule="auto"/>
        <w:outlineLvl w:val="1"/>
        <w:rPr>
          <w:rFonts w:ascii="Arial" w:eastAsia="Times New Roman" w:hAnsi="Arial" w:cs="Arial"/>
          <w:b/>
          <w:bCs/>
          <w:kern w:val="0"/>
          <w:lang w:val="en-US" w:eastAsia="sv-SE"/>
          <w14:ligatures w14:val="none"/>
        </w:rPr>
      </w:pPr>
      <w:r w:rsidRPr="00B66D21">
        <w:rPr>
          <w:rFonts w:ascii="Arial" w:eastAsia="Times New Roman" w:hAnsi="Arial" w:cs="Arial"/>
          <w:b/>
          <w:bCs/>
          <w:kern w:val="0"/>
          <w:lang w:val="en-US" w:eastAsia="sv-SE"/>
          <w14:ligatures w14:val="none"/>
        </w:rPr>
        <w:t>7. Non-binding letter of intent</w:t>
      </w:r>
      <w:r w:rsidR="003840B1">
        <w:rPr>
          <w:rFonts w:ascii="Arial" w:eastAsia="Times New Roman" w:hAnsi="Arial" w:cs="Arial"/>
          <w:b/>
          <w:bCs/>
          <w:kern w:val="0"/>
          <w:lang w:val="en-US" w:eastAsia="sv-SE"/>
          <w14:ligatures w14:val="none"/>
        </w:rPr>
        <w:br/>
      </w:r>
      <w:r w:rsidRPr="00B66D21">
        <w:rPr>
          <w:rFonts w:ascii="Arial" w:eastAsia="Times New Roman" w:hAnsi="Arial" w:cs="Arial"/>
          <w:kern w:val="0"/>
          <w:lang w:val="en-US" w:eastAsia="sv-SE"/>
          <w14:ligatures w14:val="none"/>
        </w:rPr>
        <w:t>This letter of intent is not legally binding, except for section 6 (Confidentiality). It expresses only the parties’ shared intention to continue working together. Nothing in this document obligates either party to complete the proposed merger. A final binding agreement (including new statutes) requires approval from each association’s decision-making body (Annual General Meeting).</w:t>
      </w:r>
    </w:p>
    <w:p w14:paraId="4D6C41DE" w14:textId="3AB84219" w:rsidR="00B66D21" w:rsidRPr="00B66D21" w:rsidRDefault="00B66D21" w:rsidP="003840B1">
      <w:pPr>
        <w:spacing w:before="100" w:beforeAutospacing="1" w:after="100" w:afterAutospacing="1" w:line="240" w:lineRule="auto"/>
        <w:outlineLvl w:val="1"/>
        <w:rPr>
          <w:rFonts w:ascii="Arial" w:eastAsia="Times New Roman" w:hAnsi="Arial" w:cs="Arial"/>
          <w:b/>
          <w:bCs/>
          <w:kern w:val="0"/>
          <w:lang w:val="en-US" w:eastAsia="sv-SE"/>
          <w14:ligatures w14:val="none"/>
        </w:rPr>
      </w:pPr>
      <w:r w:rsidRPr="00B66D21">
        <w:rPr>
          <w:rFonts w:ascii="Arial" w:eastAsia="Times New Roman" w:hAnsi="Arial" w:cs="Arial"/>
          <w:b/>
          <w:bCs/>
          <w:kern w:val="0"/>
          <w:lang w:val="en-US" w:eastAsia="sv-SE"/>
          <w14:ligatures w14:val="none"/>
        </w:rPr>
        <w:t>8. Applicable law and dispute resolution</w:t>
      </w:r>
      <w:r w:rsidR="003840B1">
        <w:rPr>
          <w:rFonts w:ascii="Arial" w:eastAsia="Times New Roman" w:hAnsi="Arial" w:cs="Arial"/>
          <w:b/>
          <w:bCs/>
          <w:kern w:val="0"/>
          <w:lang w:val="en-US" w:eastAsia="sv-SE"/>
          <w14:ligatures w14:val="none"/>
        </w:rPr>
        <w:br/>
      </w:r>
      <w:r w:rsidRPr="00B66D21">
        <w:rPr>
          <w:rFonts w:ascii="Arial" w:eastAsia="Times New Roman" w:hAnsi="Arial" w:cs="Arial"/>
          <w:kern w:val="0"/>
          <w:lang w:val="en-US" w:eastAsia="sv-SE"/>
          <w14:ligatures w14:val="none"/>
        </w:rPr>
        <w:t>This letter of intent shall be interpreted in accordance with Swedish law. Disputes shall primarily be resolved through negotiations between the boards.</w:t>
      </w:r>
    </w:p>
    <w:p w14:paraId="4D27C959" w14:textId="77777777" w:rsidR="00B66D21" w:rsidRPr="00B66D21" w:rsidRDefault="00B66D21" w:rsidP="00B66D21">
      <w:p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b/>
          <w:bCs/>
          <w:kern w:val="0"/>
          <w:lang w:val="en-US" w:eastAsia="sv-SE"/>
          <w14:ligatures w14:val="none"/>
        </w:rPr>
        <w:t>Place and date: […………………., 2026-….-….]</w:t>
      </w:r>
    </w:p>
    <w:p w14:paraId="0A644429" w14:textId="02536E97" w:rsidR="00B66D21" w:rsidRPr="00B66D21" w:rsidRDefault="00B66D21" w:rsidP="00B66D21">
      <w:p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kern w:val="0"/>
          <w:lang w:val="en-US" w:eastAsia="sv-SE"/>
          <w14:ligatures w14:val="none"/>
        </w:rPr>
        <w:t xml:space="preserve">Friskis&amp;Svettis Borlänge </w:t>
      </w:r>
      <w:r w:rsidR="003840B1">
        <w:rPr>
          <w:rFonts w:ascii="Arial" w:eastAsia="Times New Roman" w:hAnsi="Arial" w:cs="Arial"/>
          <w:kern w:val="0"/>
          <w:lang w:val="en-US" w:eastAsia="sv-SE"/>
          <w14:ligatures w14:val="none"/>
        </w:rPr>
        <w:br/>
      </w:r>
      <w:r w:rsidR="003840B1">
        <w:rPr>
          <w:rFonts w:ascii="Arial" w:eastAsia="Times New Roman" w:hAnsi="Arial" w:cs="Arial"/>
          <w:kern w:val="0"/>
          <w:lang w:val="en-US" w:eastAsia="sv-SE"/>
          <w14:ligatures w14:val="none"/>
        </w:rPr>
        <w:br/>
      </w:r>
      <w:r w:rsidRPr="00B66D21">
        <w:rPr>
          <w:rFonts w:ascii="Arial" w:eastAsia="Times New Roman" w:hAnsi="Arial" w:cs="Arial"/>
          <w:kern w:val="0"/>
          <w:lang w:val="en-US" w:eastAsia="sv-SE"/>
          <w14:ligatures w14:val="none"/>
        </w:rPr>
        <w:t xml:space="preserve">Anna Jöhnemark, Chair </w:t>
      </w:r>
      <w:r w:rsidR="003840B1">
        <w:rPr>
          <w:rFonts w:ascii="Arial" w:eastAsia="Times New Roman" w:hAnsi="Arial" w:cs="Arial"/>
          <w:kern w:val="0"/>
          <w:lang w:val="en-US" w:eastAsia="sv-SE"/>
          <w14:ligatures w14:val="none"/>
        </w:rPr>
        <w:tab/>
      </w:r>
      <w:r w:rsidR="003840B1">
        <w:rPr>
          <w:rFonts w:ascii="Arial" w:eastAsia="Times New Roman" w:hAnsi="Arial" w:cs="Arial"/>
          <w:kern w:val="0"/>
          <w:lang w:val="en-US" w:eastAsia="sv-SE"/>
          <w14:ligatures w14:val="none"/>
        </w:rPr>
        <w:tab/>
      </w:r>
      <w:r w:rsidRPr="00B66D21">
        <w:rPr>
          <w:rFonts w:ascii="Arial" w:eastAsia="Times New Roman" w:hAnsi="Arial" w:cs="Arial"/>
          <w:kern w:val="0"/>
          <w:lang w:val="en-US" w:eastAsia="sv-SE"/>
          <w14:ligatures w14:val="none"/>
        </w:rPr>
        <w:t>Margareta Berglund, CEO</w:t>
      </w:r>
    </w:p>
    <w:p w14:paraId="762E8A5F" w14:textId="77777777" w:rsidR="003840B1" w:rsidRDefault="00B66D21" w:rsidP="00B66D21">
      <w:p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kern w:val="0"/>
          <w:lang w:val="en-US" w:eastAsia="sv-SE"/>
          <w14:ligatures w14:val="none"/>
        </w:rPr>
        <w:t xml:space="preserve">Friskis&amp;Svettis Falun </w:t>
      </w:r>
      <w:r w:rsidR="003840B1">
        <w:rPr>
          <w:rFonts w:ascii="Arial" w:eastAsia="Times New Roman" w:hAnsi="Arial" w:cs="Arial"/>
          <w:kern w:val="0"/>
          <w:lang w:val="en-US" w:eastAsia="sv-SE"/>
          <w14:ligatures w14:val="none"/>
        </w:rPr>
        <w:br/>
      </w:r>
    </w:p>
    <w:p w14:paraId="533DECAA" w14:textId="77777777" w:rsidR="003840B1" w:rsidRDefault="00B66D21" w:rsidP="003840B1">
      <w:p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kern w:val="0"/>
          <w:lang w:val="en-US" w:eastAsia="sv-SE"/>
          <w14:ligatures w14:val="none"/>
        </w:rPr>
        <w:t xml:space="preserve">Staffan Wiklander, Chair </w:t>
      </w:r>
      <w:r w:rsidR="003840B1">
        <w:rPr>
          <w:rFonts w:ascii="Arial" w:eastAsia="Times New Roman" w:hAnsi="Arial" w:cs="Arial"/>
          <w:kern w:val="0"/>
          <w:lang w:val="en-US" w:eastAsia="sv-SE"/>
          <w14:ligatures w14:val="none"/>
        </w:rPr>
        <w:tab/>
      </w:r>
      <w:r w:rsidR="003840B1">
        <w:rPr>
          <w:rFonts w:ascii="Arial" w:eastAsia="Times New Roman" w:hAnsi="Arial" w:cs="Arial"/>
          <w:kern w:val="0"/>
          <w:lang w:val="en-US" w:eastAsia="sv-SE"/>
          <w14:ligatures w14:val="none"/>
        </w:rPr>
        <w:tab/>
      </w:r>
      <w:r w:rsidRPr="00B66D21">
        <w:rPr>
          <w:rFonts w:ascii="Arial" w:eastAsia="Times New Roman" w:hAnsi="Arial" w:cs="Arial"/>
          <w:kern w:val="0"/>
          <w:lang w:val="en-US" w:eastAsia="sv-SE"/>
          <w14:ligatures w14:val="none"/>
        </w:rPr>
        <w:t>Erika Drufva, CEO</w:t>
      </w:r>
    </w:p>
    <w:p w14:paraId="289A828E" w14:textId="336C0D10" w:rsidR="00B66D21" w:rsidRPr="00B66D21" w:rsidRDefault="00B66D21" w:rsidP="003840B1">
      <w:pPr>
        <w:spacing w:before="100" w:beforeAutospacing="1" w:after="100" w:afterAutospacing="1" w:line="240" w:lineRule="auto"/>
        <w:rPr>
          <w:rFonts w:ascii="Arial" w:eastAsia="Times New Roman" w:hAnsi="Arial" w:cs="Arial"/>
          <w:kern w:val="0"/>
          <w:lang w:val="en-US" w:eastAsia="sv-SE"/>
          <w14:ligatures w14:val="none"/>
        </w:rPr>
      </w:pPr>
      <w:r w:rsidRPr="00B66D21">
        <w:rPr>
          <w:rFonts w:ascii="Arial" w:eastAsia="Times New Roman" w:hAnsi="Arial" w:cs="Arial"/>
          <w:b/>
          <w:bCs/>
          <w:kern w:val="36"/>
          <w:sz w:val="30"/>
          <w:szCs w:val="30"/>
          <w:lang w:val="en-US" w:eastAsia="sv-SE"/>
          <w14:ligatures w14:val="none"/>
        </w:rPr>
        <w:lastRenderedPageBreak/>
        <w:t>APPENDIX 2:</w:t>
      </w:r>
      <w:r w:rsidRPr="00B66D21">
        <w:rPr>
          <w:rFonts w:ascii="Arial" w:eastAsia="Times New Roman" w:hAnsi="Arial" w:cs="Arial"/>
          <w:b/>
          <w:bCs/>
          <w:kern w:val="36"/>
          <w:sz w:val="48"/>
          <w:szCs w:val="48"/>
          <w:lang w:val="en-US" w:eastAsia="sv-SE"/>
          <w14:ligatures w14:val="none"/>
        </w:rPr>
        <w:t xml:space="preserve"> </w:t>
      </w:r>
      <w:r>
        <w:rPr>
          <w:rFonts w:ascii="Arial" w:eastAsia="Times New Roman" w:hAnsi="Arial" w:cs="Arial"/>
          <w:b/>
          <w:bCs/>
          <w:kern w:val="36"/>
          <w:sz w:val="48"/>
          <w:szCs w:val="48"/>
          <w:lang w:val="en-US" w:eastAsia="sv-SE"/>
          <w14:ligatures w14:val="none"/>
        </w:rPr>
        <w:br/>
      </w:r>
      <w:r w:rsidRPr="00B66D21">
        <w:rPr>
          <w:rFonts w:ascii="Arial" w:eastAsia="Times New Roman" w:hAnsi="Arial" w:cs="Arial"/>
          <w:b/>
          <w:bCs/>
          <w:kern w:val="36"/>
          <w:sz w:val="30"/>
          <w:szCs w:val="30"/>
          <w:lang w:val="en-US" w:eastAsia="sv-SE"/>
          <w14:ligatures w14:val="none"/>
        </w:rPr>
        <w:t>FAQ – Questions and answers about a possible merger</w:t>
      </w:r>
    </w:p>
    <w:p w14:paraId="4A8F4E03" w14:textId="77777777" w:rsidR="00B66D21" w:rsidRPr="00B66D21" w:rsidRDefault="00B66D21" w:rsidP="00B66D21">
      <w:pPr>
        <w:spacing w:before="100" w:beforeAutospacing="1" w:after="100" w:afterAutospacing="1" w:line="240" w:lineRule="auto"/>
        <w:outlineLvl w:val="1"/>
        <w:rPr>
          <w:rFonts w:ascii="Arial" w:eastAsia="Times New Roman" w:hAnsi="Arial" w:cs="Arial"/>
          <w:b/>
          <w:bCs/>
          <w:kern w:val="0"/>
          <w:sz w:val="30"/>
          <w:szCs w:val="30"/>
          <w:lang w:eastAsia="sv-SE"/>
          <w14:ligatures w14:val="none"/>
        </w:rPr>
      </w:pPr>
      <w:r w:rsidRPr="00B66D21">
        <w:rPr>
          <w:rFonts w:ascii="Arial" w:eastAsia="Times New Roman" w:hAnsi="Arial" w:cs="Arial"/>
          <w:b/>
          <w:bCs/>
          <w:kern w:val="0"/>
          <w:sz w:val="30"/>
          <w:szCs w:val="30"/>
          <w:lang w:eastAsia="sv-SE"/>
          <w14:ligatures w14:val="none"/>
        </w:rPr>
        <w:t>Membership and training</w:t>
      </w:r>
    </w:p>
    <w:p w14:paraId="76B0AD6A" w14:textId="77777777" w:rsidR="00B66D21" w:rsidRPr="00B66D21" w:rsidRDefault="00B66D21" w:rsidP="00B66D21">
      <w:pPr>
        <w:numPr>
          <w:ilvl w:val="0"/>
          <w:numId w:val="8"/>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What do I gain as a member from a merger?</w:t>
      </w:r>
    </w:p>
    <w:p w14:paraId="72F9C406" w14:textId="77777777" w:rsidR="00B66D21" w:rsidRPr="00B66D21" w:rsidRDefault="00B66D21" w:rsidP="00B66D21">
      <w:pPr>
        <w:numPr>
          <w:ilvl w:val="1"/>
          <w:numId w:val="8"/>
        </w:numPr>
        <w:spacing w:before="100" w:beforeAutospacing="1" w:after="100" w:afterAutospacing="1" w:line="240" w:lineRule="auto"/>
        <w:rPr>
          <w:rFonts w:ascii="Arial" w:eastAsia="Times New Roman" w:hAnsi="Arial" w:cs="Arial"/>
          <w:kern w:val="0"/>
          <w:sz w:val="24"/>
          <w:szCs w:val="24"/>
          <w:lang w:eastAsia="sv-SE"/>
          <w14:ligatures w14:val="none"/>
        </w:rPr>
      </w:pPr>
      <w:r w:rsidRPr="00B66D21">
        <w:rPr>
          <w:rFonts w:ascii="Arial" w:eastAsia="Times New Roman" w:hAnsi="Arial" w:cs="Arial"/>
          <w:kern w:val="0"/>
          <w:sz w:val="24"/>
          <w:szCs w:val="24"/>
          <w:lang w:eastAsia="sv-SE"/>
          <w14:ligatures w14:val="none"/>
        </w:rPr>
        <w:t>More training opportunities</w:t>
      </w:r>
    </w:p>
    <w:p w14:paraId="72E21895" w14:textId="77777777" w:rsidR="00B66D21" w:rsidRPr="00B66D21" w:rsidRDefault="00B66D21" w:rsidP="00B66D21">
      <w:pPr>
        <w:numPr>
          <w:ilvl w:val="1"/>
          <w:numId w:val="8"/>
        </w:numPr>
        <w:spacing w:before="100" w:beforeAutospacing="1" w:after="100" w:afterAutospacing="1" w:line="240" w:lineRule="auto"/>
        <w:rPr>
          <w:rFonts w:ascii="Arial" w:eastAsia="Times New Roman" w:hAnsi="Arial" w:cs="Arial"/>
          <w:kern w:val="0"/>
          <w:sz w:val="24"/>
          <w:szCs w:val="24"/>
          <w:lang w:eastAsia="sv-SE"/>
          <w14:ligatures w14:val="none"/>
        </w:rPr>
      </w:pPr>
      <w:r w:rsidRPr="00B66D21">
        <w:rPr>
          <w:rFonts w:ascii="Arial" w:eastAsia="Times New Roman" w:hAnsi="Arial" w:cs="Arial"/>
          <w:kern w:val="0"/>
          <w:sz w:val="24"/>
          <w:szCs w:val="24"/>
          <w:lang w:eastAsia="sv-SE"/>
          <w14:ligatures w14:val="none"/>
        </w:rPr>
        <w:t>Larger and more varied offering</w:t>
      </w:r>
    </w:p>
    <w:p w14:paraId="66D5F673" w14:textId="77777777" w:rsidR="00B66D21" w:rsidRPr="00B66D21" w:rsidRDefault="00B66D21" w:rsidP="00B66D21">
      <w:pPr>
        <w:numPr>
          <w:ilvl w:val="1"/>
          <w:numId w:val="8"/>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kern w:val="0"/>
          <w:sz w:val="24"/>
          <w:szCs w:val="24"/>
          <w:lang w:val="en-US" w:eastAsia="sv-SE"/>
          <w14:ligatures w14:val="none"/>
        </w:rPr>
        <w:t>Better conditions for new facilities and development</w:t>
      </w:r>
    </w:p>
    <w:p w14:paraId="395C9064" w14:textId="77777777" w:rsidR="00B66D21" w:rsidRPr="00B66D21" w:rsidRDefault="00B66D21" w:rsidP="00B66D21">
      <w:pPr>
        <w:numPr>
          <w:ilvl w:val="1"/>
          <w:numId w:val="8"/>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kern w:val="0"/>
          <w:sz w:val="24"/>
          <w:szCs w:val="24"/>
          <w:lang w:val="en-US" w:eastAsia="sv-SE"/>
          <w14:ligatures w14:val="none"/>
        </w:rPr>
        <w:t>A stronger and more robust association</w:t>
      </w:r>
    </w:p>
    <w:p w14:paraId="2F1C1469" w14:textId="615E4E02" w:rsidR="00B66D21" w:rsidRPr="00B66D21" w:rsidRDefault="00B66D21" w:rsidP="00B66D21">
      <w:pPr>
        <w:numPr>
          <w:ilvl w:val="1"/>
          <w:numId w:val="8"/>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kern w:val="0"/>
          <w:sz w:val="24"/>
          <w:szCs w:val="24"/>
          <w:lang w:val="en-US" w:eastAsia="sv-SE"/>
          <w14:ligatures w14:val="none"/>
        </w:rPr>
        <w:t>Continued focus on Friskis joy and community</w:t>
      </w:r>
      <w:r>
        <w:rPr>
          <w:rFonts w:ascii="Arial" w:eastAsia="Times New Roman" w:hAnsi="Arial" w:cs="Arial"/>
          <w:kern w:val="0"/>
          <w:sz w:val="24"/>
          <w:szCs w:val="24"/>
          <w:lang w:val="en-US" w:eastAsia="sv-SE"/>
          <w14:ligatures w14:val="none"/>
        </w:rPr>
        <w:br/>
      </w:r>
    </w:p>
    <w:p w14:paraId="6347CFF1" w14:textId="79E3966A" w:rsidR="00B66D21" w:rsidRPr="00B66D21" w:rsidRDefault="00B66D21" w:rsidP="00B66D21">
      <w:pPr>
        <w:numPr>
          <w:ilvl w:val="0"/>
          <w:numId w:val="8"/>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Will I be able to train in both Borlänge and Falun?</w:t>
      </w:r>
      <w:r w:rsidRPr="00B66D21">
        <w:rPr>
          <w:rFonts w:ascii="Arial" w:eastAsia="Times New Roman" w:hAnsi="Arial" w:cs="Arial"/>
          <w:kern w:val="0"/>
          <w:sz w:val="24"/>
          <w:szCs w:val="24"/>
          <w:lang w:val="en-US" w:eastAsia="sv-SE"/>
          <w14:ligatures w14:val="none"/>
        </w:rPr>
        <w:t xml:space="preserve"> Yes, that is the goal, provided a merger is approved.</w:t>
      </w:r>
      <w:r>
        <w:rPr>
          <w:rFonts w:ascii="Arial" w:eastAsia="Times New Roman" w:hAnsi="Arial" w:cs="Arial"/>
          <w:kern w:val="0"/>
          <w:sz w:val="24"/>
          <w:szCs w:val="24"/>
          <w:lang w:val="en-US" w:eastAsia="sv-SE"/>
          <w14:ligatures w14:val="none"/>
        </w:rPr>
        <w:br/>
      </w:r>
    </w:p>
    <w:p w14:paraId="55013B8C" w14:textId="2B0E4BBB" w:rsidR="00B66D21" w:rsidRPr="00B66D21" w:rsidRDefault="00B66D21" w:rsidP="00B66D21">
      <w:pPr>
        <w:numPr>
          <w:ilvl w:val="0"/>
          <w:numId w:val="8"/>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Will the classes I attend disappear?</w:t>
      </w:r>
      <w:r w:rsidRPr="00B66D21">
        <w:rPr>
          <w:rFonts w:ascii="Arial" w:eastAsia="Times New Roman" w:hAnsi="Arial" w:cs="Arial"/>
          <w:kern w:val="0"/>
          <w:sz w:val="24"/>
          <w:szCs w:val="24"/>
          <w:lang w:val="en-US" w:eastAsia="sv-SE"/>
          <w14:ligatures w14:val="none"/>
        </w:rPr>
        <w:t xml:space="preserve"> The ambition is to keep what works well today. Over time, the offering should become larger and more varied.</w:t>
      </w:r>
      <w:r>
        <w:rPr>
          <w:rFonts w:ascii="Arial" w:eastAsia="Times New Roman" w:hAnsi="Arial" w:cs="Arial"/>
          <w:kern w:val="0"/>
          <w:sz w:val="24"/>
          <w:szCs w:val="24"/>
          <w:lang w:val="en-US" w:eastAsia="sv-SE"/>
          <w14:ligatures w14:val="none"/>
        </w:rPr>
        <w:br/>
      </w:r>
    </w:p>
    <w:p w14:paraId="2B565263" w14:textId="5E7C1C13" w:rsidR="00B66D21" w:rsidRPr="00B66D21" w:rsidRDefault="00B66D21" w:rsidP="00B66D21">
      <w:pPr>
        <w:numPr>
          <w:ilvl w:val="0"/>
          <w:numId w:val="8"/>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Will there be more or fewer classes?</w:t>
      </w:r>
      <w:r w:rsidRPr="00B66D21">
        <w:rPr>
          <w:rFonts w:ascii="Arial" w:eastAsia="Times New Roman" w:hAnsi="Arial" w:cs="Arial"/>
          <w:kern w:val="0"/>
          <w:sz w:val="24"/>
          <w:szCs w:val="24"/>
          <w:lang w:val="en-US" w:eastAsia="sv-SE"/>
          <w14:ligatures w14:val="none"/>
        </w:rPr>
        <w:t xml:space="preserve"> The goal is more opportunities – more times, more training forms, more facilities, and better distribution throughout the week.</w:t>
      </w:r>
      <w:r>
        <w:rPr>
          <w:rFonts w:ascii="Arial" w:eastAsia="Times New Roman" w:hAnsi="Arial" w:cs="Arial"/>
          <w:kern w:val="0"/>
          <w:sz w:val="24"/>
          <w:szCs w:val="24"/>
          <w:lang w:val="en-US" w:eastAsia="sv-SE"/>
          <w14:ligatures w14:val="none"/>
        </w:rPr>
        <w:br/>
      </w:r>
    </w:p>
    <w:p w14:paraId="29A3625A" w14:textId="5A4DE842" w:rsidR="00B66D21" w:rsidRPr="00B66D21" w:rsidRDefault="00B66D21" w:rsidP="00B66D21">
      <w:pPr>
        <w:numPr>
          <w:ilvl w:val="0"/>
          <w:numId w:val="8"/>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Will the quality of classes be affected?</w:t>
      </w:r>
      <w:r w:rsidRPr="00B66D21">
        <w:rPr>
          <w:rFonts w:ascii="Arial" w:eastAsia="Times New Roman" w:hAnsi="Arial" w:cs="Arial"/>
          <w:kern w:val="0"/>
          <w:sz w:val="24"/>
          <w:szCs w:val="24"/>
          <w:lang w:val="en-US" w:eastAsia="sv-SE"/>
          <w14:ligatures w14:val="none"/>
        </w:rPr>
        <w:t xml:space="preserve"> On the contrary. Through joint development, more experience, and a larger base, we aim to strengthen quality further.</w:t>
      </w:r>
      <w:r>
        <w:rPr>
          <w:rFonts w:ascii="Arial" w:eastAsia="Times New Roman" w:hAnsi="Arial" w:cs="Arial"/>
          <w:kern w:val="0"/>
          <w:sz w:val="24"/>
          <w:szCs w:val="24"/>
          <w:lang w:val="en-US" w:eastAsia="sv-SE"/>
          <w14:ligatures w14:val="none"/>
        </w:rPr>
        <w:br/>
      </w:r>
    </w:p>
    <w:p w14:paraId="7C00EDFC" w14:textId="79D40045" w:rsidR="00B66D21" w:rsidRPr="00B66D21" w:rsidRDefault="00B66D21" w:rsidP="00B66D21">
      <w:pPr>
        <w:numPr>
          <w:ilvl w:val="0"/>
          <w:numId w:val="8"/>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Will membership fees and card prices change?</w:t>
      </w:r>
      <w:r w:rsidRPr="00B66D21">
        <w:rPr>
          <w:rFonts w:ascii="Arial" w:eastAsia="Times New Roman" w:hAnsi="Arial" w:cs="Arial"/>
          <w:kern w:val="0"/>
          <w:sz w:val="24"/>
          <w:szCs w:val="24"/>
          <w:lang w:val="en-US" w:eastAsia="sv-SE"/>
          <w14:ligatures w14:val="none"/>
        </w:rPr>
        <w:t xml:space="preserve"> Any changes will be decided by the future board and communicated well in advance. The starting point is that prices should largely correspond to today’s levels, though minor adjustments may occur, for example during harmonization between the associations or due to changed cost conditions.</w:t>
      </w:r>
      <w:r>
        <w:rPr>
          <w:rFonts w:ascii="Arial" w:eastAsia="Times New Roman" w:hAnsi="Arial" w:cs="Arial"/>
          <w:kern w:val="0"/>
          <w:sz w:val="24"/>
          <w:szCs w:val="24"/>
          <w:lang w:val="en-US" w:eastAsia="sv-SE"/>
          <w14:ligatures w14:val="none"/>
        </w:rPr>
        <w:br/>
      </w:r>
    </w:p>
    <w:p w14:paraId="4AB6CDD7" w14:textId="551B3E2B" w:rsidR="00B66D21" w:rsidRPr="00B66D21" w:rsidRDefault="00B66D21" w:rsidP="00B66D21">
      <w:pPr>
        <w:numPr>
          <w:ilvl w:val="0"/>
          <w:numId w:val="8"/>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Does my current membership continue as usual?</w:t>
      </w:r>
      <w:r w:rsidRPr="00B66D21">
        <w:rPr>
          <w:rFonts w:ascii="Arial" w:eastAsia="Times New Roman" w:hAnsi="Arial" w:cs="Arial"/>
          <w:kern w:val="0"/>
          <w:sz w:val="24"/>
          <w:szCs w:val="24"/>
          <w:lang w:val="en-US" w:eastAsia="sv-SE"/>
          <w14:ligatures w14:val="none"/>
        </w:rPr>
        <w:t xml:space="preserve"> Yes. Your membership remains valid during the investigation and any transition.</w:t>
      </w:r>
      <w:r>
        <w:rPr>
          <w:rFonts w:ascii="Arial" w:eastAsia="Times New Roman" w:hAnsi="Arial" w:cs="Arial"/>
          <w:kern w:val="0"/>
          <w:sz w:val="24"/>
          <w:szCs w:val="24"/>
          <w:lang w:val="en-US" w:eastAsia="sv-SE"/>
          <w14:ligatures w14:val="none"/>
        </w:rPr>
        <w:br/>
      </w:r>
    </w:p>
    <w:p w14:paraId="62037D28" w14:textId="77777777" w:rsidR="00B66D21" w:rsidRPr="00B66D21" w:rsidRDefault="00B66D21" w:rsidP="00B66D21">
      <w:pPr>
        <w:numPr>
          <w:ilvl w:val="0"/>
          <w:numId w:val="8"/>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Do I need to do anything as a member right now?</w:t>
      </w:r>
      <w:r w:rsidRPr="00B66D21">
        <w:rPr>
          <w:rFonts w:ascii="Arial" w:eastAsia="Times New Roman" w:hAnsi="Arial" w:cs="Arial"/>
          <w:kern w:val="0"/>
          <w:sz w:val="24"/>
          <w:szCs w:val="24"/>
          <w:lang w:val="en-US" w:eastAsia="sv-SE"/>
          <w14:ligatures w14:val="none"/>
        </w:rPr>
        <w:t xml:space="preserve"> No. We will contact you if anything requires your input later. You are welcome to attend the Annual General Meeting and make your voice heard.</w:t>
      </w:r>
    </w:p>
    <w:p w14:paraId="3AE54F62" w14:textId="77777777" w:rsidR="00B66D21" w:rsidRPr="00B66D21" w:rsidRDefault="00B66D21" w:rsidP="00B66D21">
      <w:pPr>
        <w:spacing w:before="100" w:beforeAutospacing="1" w:after="100" w:afterAutospacing="1" w:line="240" w:lineRule="auto"/>
        <w:outlineLvl w:val="1"/>
        <w:rPr>
          <w:rFonts w:ascii="Arial" w:eastAsia="Times New Roman" w:hAnsi="Arial" w:cs="Arial"/>
          <w:b/>
          <w:bCs/>
          <w:kern w:val="0"/>
          <w:sz w:val="30"/>
          <w:szCs w:val="30"/>
          <w:lang w:eastAsia="sv-SE"/>
          <w14:ligatures w14:val="none"/>
        </w:rPr>
      </w:pPr>
      <w:r w:rsidRPr="00B66D21">
        <w:rPr>
          <w:rFonts w:ascii="Arial" w:eastAsia="Times New Roman" w:hAnsi="Arial" w:cs="Arial"/>
          <w:b/>
          <w:bCs/>
          <w:kern w:val="0"/>
          <w:sz w:val="30"/>
          <w:szCs w:val="30"/>
          <w:lang w:eastAsia="sv-SE"/>
          <w14:ligatures w14:val="none"/>
        </w:rPr>
        <w:t>Volunteers and engagement</w:t>
      </w:r>
    </w:p>
    <w:p w14:paraId="0A233301" w14:textId="77777777" w:rsidR="00B66D21" w:rsidRPr="00B66D21" w:rsidRDefault="00B66D21" w:rsidP="00B66D21">
      <w:pPr>
        <w:numPr>
          <w:ilvl w:val="0"/>
          <w:numId w:val="9"/>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What do I gain as a volunteer from a merger?</w:t>
      </w:r>
    </w:p>
    <w:p w14:paraId="03685D06" w14:textId="77777777" w:rsidR="00B66D21" w:rsidRPr="00B66D21" w:rsidRDefault="00B66D21" w:rsidP="00B66D21">
      <w:pPr>
        <w:numPr>
          <w:ilvl w:val="1"/>
          <w:numId w:val="9"/>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kern w:val="0"/>
          <w:sz w:val="24"/>
          <w:szCs w:val="24"/>
          <w:lang w:val="en-US" w:eastAsia="sv-SE"/>
          <w14:ligatures w14:val="none"/>
        </w:rPr>
        <w:t>More opportunities for development, training, and inspiration</w:t>
      </w:r>
    </w:p>
    <w:p w14:paraId="55C5505F" w14:textId="77777777" w:rsidR="00B66D21" w:rsidRPr="00B66D21" w:rsidRDefault="00B66D21" w:rsidP="00B66D21">
      <w:pPr>
        <w:numPr>
          <w:ilvl w:val="1"/>
          <w:numId w:val="9"/>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kern w:val="0"/>
          <w:sz w:val="24"/>
          <w:szCs w:val="24"/>
          <w:lang w:val="en-US" w:eastAsia="sv-SE"/>
          <w14:ligatures w14:val="none"/>
        </w:rPr>
        <w:t>A larger community and more collaboration</w:t>
      </w:r>
    </w:p>
    <w:p w14:paraId="0DA93843" w14:textId="77777777" w:rsidR="00B66D21" w:rsidRPr="00B66D21" w:rsidRDefault="00B66D21" w:rsidP="00B66D21">
      <w:pPr>
        <w:numPr>
          <w:ilvl w:val="1"/>
          <w:numId w:val="9"/>
        </w:numPr>
        <w:spacing w:before="100" w:beforeAutospacing="1" w:after="100" w:afterAutospacing="1" w:line="240" w:lineRule="auto"/>
        <w:rPr>
          <w:rFonts w:ascii="Arial" w:eastAsia="Times New Roman" w:hAnsi="Arial" w:cs="Arial"/>
          <w:kern w:val="0"/>
          <w:sz w:val="24"/>
          <w:szCs w:val="24"/>
          <w:lang w:eastAsia="sv-SE"/>
          <w14:ligatures w14:val="none"/>
        </w:rPr>
      </w:pPr>
      <w:r w:rsidRPr="00B66D21">
        <w:rPr>
          <w:rFonts w:ascii="Arial" w:eastAsia="Times New Roman" w:hAnsi="Arial" w:cs="Arial"/>
          <w:kern w:val="0"/>
          <w:sz w:val="24"/>
          <w:szCs w:val="24"/>
          <w:lang w:eastAsia="sv-SE"/>
          <w14:ligatures w14:val="none"/>
        </w:rPr>
        <w:t>Better organizational support over time</w:t>
      </w:r>
    </w:p>
    <w:p w14:paraId="2FE01D76" w14:textId="2B42DF12" w:rsidR="00B66D21" w:rsidRPr="00B66D21" w:rsidRDefault="00B66D21" w:rsidP="00B66D21">
      <w:pPr>
        <w:numPr>
          <w:ilvl w:val="1"/>
          <w:numId w:val="9"/>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kern w:val="0"/>
          <w:sz w:val="24"/>
          <w:szCs w:val="24"/>
          <w:lang w:val="en-US" w:eastAsia="sv-SE"/>
          <w14:ligatures w14:val="none"/>
        </w:rPr>
        <w:t>The chance to contribute to a growing and stronger association</w:t>
      </w:r>
      <w:r>
        <w:rPr>
          <w:rFonts w:ascii="Arial" w:eastAsia="Times New Roman" w:hAnsi="Arial" w:cs="Arial"/>
          <w:kern w:val="0"/>
          <w:sz w:val="24"/>
          <w:szCs w:val="24"/>
          <w:lang w:val="en-US" w:eastAsia="sv-SE"/>
          <w14:ligatures w14:val="none"/>
        </w:rPr>
        <w:br/>
      </w:r>
    </w:p>
    <w:p w14:paraId="72EFED76" w14:textId="0B7B47DC" w:rsidR="00B66D21" w:rsidRPr="00B66D21" w:rsidRDefault="00B66D21" w:rsidP="00B66D21">
      <w:pPr>
        <w:numPr>
          <w:ilvl w:val="0"/>
          <w:numId w:val="9"/>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What happens to us who are volunteers?</w:t>
      </w:r>
      <w:r w:rsidRPr="00B66D21">
        <w:rPr>
          <w:rFonts w:ascii="Arial" w:eastAsia="Times New Roman" w:hAnsi="Arial" w:cs="Arial"/>
          <w:kern w:val="0"/>
          <w:sz w:val="24"/>
          <w:szCs w:val="24"/>
          <w:lang w:val="en-US" w:eastAsia="sv-SE"/>
          <w14:ligatures w14:val="none"/>
        </w:rPr>
        <w:t xml:space="preserve"> Volunteers are the heart of Friskis. A clear priority is to preserve engagement, competence, and the </w:t>
      </w:r>
      <w:r w:rsidRPr="00B66D21">
        <w:rPr>
          <w:rFonts w:ascii="Arial" w:eastAsia="Times New Roman" w:hAnsi="Arial" w:cs="Arial"/>
          <w:kern w:val="0"/>
          <w:sz w:val="24"/>
          <w:szCs w:val="24"/>
          <w:lang w:val="en-US" w:eastAsia="sv-SE"/>
          <w14:ligatures w14:val="none"/>
        </w:rPr>
        <w:lastRenderedPageBreak/>
        <w:t>desire to develop.</w:t>
      </w:r>
      <w:r>
        <w:rPr>
          <w:rFonts w:ascii="Arial" w:eastAsia="Times New Roman" w:hAnsi="Arial" w:cs="Arial"/>
          <w:kern w:val="0"/>
          <w:sz w:val="24"/>
          <w:szCs w:val="24"/>
          <w:lang w:val="en-US" w:eastAsia="sv-SE"/>
          <w14:ligatures w14:val="none"/>
        </w:rPr>
        <w:br/>
      </w:r>
    </w:p>
    <w:p w14:paraId="28DE2BD2" w14:textId="1380859C" w:rsidR="00B66D21" w:rsidRPr="00B66D21" w:rsidRDefault="00B66D21" w:rsidP="00B66D21">
      <w:pPr>
        <w:numPr>
          <w:ilvl w:val="0"/>
          <w:numId w:val="9"/>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Will there be opportunities to develop as a volunteer in the new association?</w:t>
      </w:r>
      <w:r w:rsidRPr="00B66D21">
        <w:rPr>
          <w:rFonts w:ascii="Arial" w:eastAsia="Times New Roman" w:hAnsi="Arial" w:cs="Arial"/>
          <w:kern w:val="0"/>
          <w:sz w:val="24"/>
          <w:szCs w:val="24"/>
          <w:lang w:val="en-US" w:eastAsia="sv-SE"/>
          <w14:ligatures w14:val="none"/>
        </w:rPr>
        <w:t xml:space="preserve"> Yes. One of the benefits of a merger is improved opportunities for training, knowledge exchange, and new roles.</w:t>
      </w:r>
      <w:r>
        <w:rPr>
          <w:rFonts w:ascii="Arial" w:eastAsia="Times New Roman" w:hAnsi="Arial" w:cs="Arial"/>
          <w:kern w:val="0"/>
          <w:sz w:val="24"/>
          <w:szCs w:val="24"/>
          <w:lang w:val="en-US" w:eastAsia="sv-SE"/>
          <w14:ligatures w14:val="none"/>
        </w:rPr>
        <w:br/>
      </w:r>
    </w:p>
    <w:p w14:paraId="6E43E55D" w14:textId="77777777" w:rsidR="00B66D21" w:rsidRPr="00B66D21" w:rsidRDefault="00B66D21" w:rsidP="00B66D21">
      <w:pPr>
        <w:numPr>
          <w:ilvl w:val="0"/>
          <w:numId w:val="9"/>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Will assignments, roles, or groups change?</w:t>
      </w:r>
      <w:r w:rsidRPr="00B66D21">
        <w:rPr>
          <w:rFonts w:ascii="Arial" w:eastAsia="Times New Roman" w:hAnsi="Arial" w:cs="Arial"/>
          <w:kern w:val="0"/>
          <w:sz w:val="24"/>
          <w:szCs w:val="24"/>
          <w:lang w:val="en-US" w:eastAsia="sv-SE"/>
          <w14:ligatures w14:val="none"/>
        </w:rPr>
        <w:t xml:space="preserve"> Changes may occur over time as a new organization takes shape. How this happens will be developed through dialogue and with respect for both people and operations.</w:t>
      </w:r>
    </w:p>
    <w:p w14:paraId="3DC304F7" w14:textId="77777777" w:rsidR="00B66D21" w:rsidRPr="00B66D21" w:rsidRDefault="00B66D21" w:rsidP="00B66D21">
      <w:pPr>
        <w:spacing w:before="100" w:beforeAutospacing="1" w:after="100" w:afterAutospacing="1" w:line="240" w:lineRule="auto"/>
        <w:outlineLvl w:val="1"/>
        <w:rPr>
          <w:rFonts w:ascii="Arial" w:eastAsia="Times New Roman" w:hAnsi="Arial" w:cs="Arial"/>
          <w:b/>
          <w:bCs/>
          <w:kern w:val="0"/>
          <w:sz w:val="30"/>
          <w:szCs w:val="30"/>
          <w:lang w:eastAsia="sv-SE"/>
          <w14:ligatures w14:val="none"/>
        </w:rPr>
      </w:pPr>
      <w:r w:rsidRPr="00B66D21">
        <w:rPr>
          <w:rFonts w:ascii="Arial" w:eastAsia="Times New Roman" w:hAnsi="Arial" w:cs="Arial"/>
          <w:b/>
          <w:bCs/>
          <w:kern w:val="0"/>
          <w:sz w:val="30"/>
          <w:szCs w:val="30"/>
          <w:lang w:eastAsia="sv-SE"/>
          <w14:ligatures w14:val="none"/>
        </w:rPr>
        <w:t>Decision-making process and timeline</w:t>
      </w:r>
    </w:p>
    <w:p w14:paraId="7DA24C05" w14:textId="44927E79" w:rsidR="00B66D21" w:rsidRPr="00B66D21" w:rsidRDefault="00B66D21" w:rsidP="00B66D21">
      <w:pPr>
        <w:numPr>
          <w:ilvl w:val="0"/>
          <w:numId w:val="10"/>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Has it already been decided that we will merge?</w:t>
      </w:r>
      <w:r w:rsidRPr="00B66D21">
        <w:rPr>
          <w:rFonts w:ascii="Arial" w:eastAsia="Times New Roman" w:hAnsi="Arial" w:cs="Arial"/>
          <w:kern w:val="0"/>
          <w:sz w:val="24"/>
          <w:szCs w:val="24"/>
          <w:lang w:val="en-US" w:eastAsia="sv-SE"/>
          <w14:ligatures w14:val="none"/>
        </w:rPr>
        <w:t xml:space="preserve"> No. The current step is for each board to receive a mandate to investigate the conditions for a merger. Attend the Annual General Meeting and make your voice heard.</w:t>
      </w:r>
      <w:r>
        <w:rPr>
          <w:rFonts w:ascii="Arial" w:eastAsia="Times New Roman" w:hAnsi="Arial" w:cs="Arial"/>
          <w:kern w:val="0"/>
          <w:sz w:val="24"/>
          <w:szCs w:val="24"/>
          <w:lang w:val="en-US" w:eastAsia="sv-SE"/>
          <w14:ligatures w14:val="none"/>
        </w:rPr>
        <w:br/>
      </w:r>
    </w:p>
    <w:p w14:paraId="564B6948" w14:textId="430AC8C4" w:rsidR="00B66D21" w:rsidRPr="00B66D21" w:rsidRDefault="00B66D21" w:rsidP="00B66D21">
      <w:pPr>
        <w:numPr>
          <w:ilvl w:val="0"/>
          <w:numId w:val="10"/>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When will decisions be made?</w:t>
      </w:r>
      <w:r w:rsidRPr="00B66D21">
        <w:rPr>
          <w:rFonts w:ascii="Arial" w:eastAsia="Times New Roman" w:hAnsi="Arial" w:cs="Arial"/>
          <w:kern w:val="0"/>
          <w:sz w:val="24"/>
          <w:szCs w:val="24"/>
          <w:lang w:val="en-US" w:eastAsia="sv-SE"/>
          <w14:ligatures w14:val="none"/>
        </w:rPr>
        <w:t xml:space="preserve"> The plan is that each association’s Annual General Meeting in spring 2026 will decide on the mandate for continued investigation. A decision on a potential merger requires an additional Annual General Meeting.</w:t>
      </w:r>
      <w:r>
        <w:rPr>
          <w:rFonts w:ascii="Arial" w:eastAsia="Times New Roman" w:hAnsi="Arial" w:cs="Arial"/>
          <w:kern w:val="0"/>
          <w:sz w:val="24"/>
          <w:szCs w:val="24"/>
          <w:lang w:val="en-US" w:eastAsia="sv-SE"/>
          <w14:ligatures w14:val="none"/>
        </w:rPr>
        <w:br/>
      </w:r>
    </w:p>
    <w:p w14:paraId="2612C699" w14:textId="0FC4D4C2" w:rsidR="00B66D21" w:rsidRPr="00B66D21" w:rsidRDefault="00B66D21" w:rsidP="00B66D21">
      <w:pPr>
        <w:numPr>
          <w:ilvl w:val="0"/>
          <w:numId w:val="10"/>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When will changes become noticeable?</w:t>
      </w:r>
      <w:r w:rsidRPr="00B66D21">
        <w:rPr>
          <w:rFonts w:ascii="Arial" w:eastAsia="Times New Roman" w:hAnsi="Arial" w:cs="Arial"/>
          <w:kern w:val="0"/>
          <w:sz w:val="24"/>
          <w:szCs w:val="24"/>
          <w:lang w:val="en-US" w:eastAsia="sv-SE"/>
          <w14:ligatures w14:val="none"/>
        </w:rPr>
        <w:t xml:space="preserve"> Changes will occur gradually. Some may be noticeable early, others later. All information affecting members or volunteers will be communicated well in advance.</w:t>
      </w:r>
      <w:r>
        <w:rPr>
          <w:rFonts w:ascii="Arial" w:eastAsia="Times New Roman" w:hAnsi="Arial" w:cs="Arial"/>
          <w:kern w:val="0"/>
          <w:sz w:val="24"/>
          <w:szCs w:val="24"/>
          <w:lang w:val="en-US" w:eastAsia="sv-SE"/>
          <w14:ligatures w14:val="none"/>
        </w:rPr>
        <w:br/>
      </w:r>
    </w:p>
    <w:p w14:paraId="3959B473" w14:textId="0D22C9E1" w:rsidR="00B66D21" w:rsidRPr="00B66D21" w:rsidRDefault="00B66D21" w:rsidP="00B66D21">
      <w:pPr>
        <w:numPr>
          <w:ilvl w:val="0"/>
          <w:numId w:val="10"/>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Will members still have influence?</w:t>
      </w:r>
      <w:r w:rsidRPr="00B66D21">
        <w:rPr>
          <w:rFonts w:ascii="Arial" w:eastAsia="Times New Roman" w:hAnsi="Arial" w:cs="Arial"/>
          <w:kern w:val="0"/>
          <w:sz w:val="24"/>
          <w:szCs w:val="24"/>
          <w:lang w:val="en-US" w:eastAsia="sv-SE"/>
          <w14:ligatures w14:val="none"/>
        </w:rPr>
        <w:t xml:space="preserve"> Yes. The association will remain a non-profit, member-governed organization where the Annual General Meeting is the highest decision-making body.</w:t>
      </w:r>
      <w:r>
        <w:rPr>
          <w:rFonts w:ascii="Arial" w:eastAsia="Times New Roman" w:hAnsi="Arial" w:cs="Arial"/>
          <w:kern w:val="0"/>
          <w:sz w:val="24"/>
          <w:szCs w:val="24"/>
          <w:lang w:val="en-US" w:eastAsia="sv-SE"/>
          <w14:ligatures w14:val="none"/>
        </w:rPr>
        <w:br/>
      </w:r>
    </w:p>
    <w:p w14:paraId="416C6396" w14:textId="0AA78772" w:rsidR="00B66D21" w:rsidRPr="00B66D21" w:rsidRDefault="00B66D21" w:rsidP="00B66D21">
      <w:pPr>
        <w:numPr>
          <w:ilvl w:val="0"/>
          <w:numId w:val="10"/>
        </w:numPr>
        <w:spacing w:before="100" w:beforeAutospacing="1" w:after="100" w:afterAutospacing="1" w:line="240" w:lineRule="auto"/>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Will members and volunteers be able to express their views during the process?</w:t>
      </w:r>
      <w:r w:rsidRPr="00B66D21">
        <w:rPr>
          <w:rFonts w:ascii="Arial" w:eastAsia="Times New Roman" w:hAnsi="Arial" w:cs="Arial"/>
          <w:kern w:val="0"/>
          <w:sz w:val="24"/>
          <w:szCs w:val="24"/>
          <w:lang w:val="en-US" w:eastAsia="sv-SE"/>
          <w14:ligatures w14:val="none"/>
        </w:rPr>
        <w:t xml:space="preserve"> Yes, dialogue is an important part of the work. Information meetings and opportunities to provide input will be offered throughout the process. The Annual General Meeting decides – come and make your voice heard!</w:t>
      </w:r>
      <w:r>
        <w:rPr>
          <w:rFonts w:ascii="Arial" w:eastAsia="Times New Roman" w:hAnsi="Arial" w:cs="Arial"/>
          <w:kern w:val="0"/>
          <w:sz w:val="24"/>
          <w:szCs w:val="24"/>
          <w:lang w:val="en-US" w:eastAsia="sv-SE"/>
          <w14:ligatures w14:val="none"/>
        </w:rPr>
        <w:br/>
      </w:r>
    </w:p>
    <w:p w14:paraId="76355A17" w14:textId="77777777" w:rsidR="00B66D21" w:rsidRPr="00B66D21" w:rsidRDefault="00B66D21" w:rsidP="00B66D21">
      <w:pPr>
        <w:spacing w:before="100" w:beforeAutospacing="1" w:after="100" w:afterAutospacing="1" w:line="240" w:lineRule="auto"/>
        <w:outlineLvl w:val="1"/>
        <w:rPr>
          <w:rFonts w:ascii="Arial" w:eastAsia="Times New Roman" w:hAnsi="Arial" w:cs="Arial"/>
          <w:b/>
          <w:bCs/>
          <w:kern w:val="0"/>
          <w:sz w:val="30"/>
          <w:szCs w:val="30"/>
          <w:lang w:eastAsia="sv-SE"/>
          <w14:ligatures w14:val="none"/>
        </w:rPr>
      </w:pPr>
      <w:r w:rsidRPr="00B66D21">
        <w:rPr>
          <w:rFonts w:ascii="Arial" w:eastAsia="Times New Roman" w:hAnsi="Arial" w:cs="Arial"/>
          <w:b/>
          <w:bCs/>
          <w:kern w:val="0"/>
          <w:sz w:val="30"/>
          <w:szCs w:val="30"/>
          <w:lang w:eastAsia="sv-SE"/>
          <w14:ligatures w14:val="none"/>
        </w:rPr>
        <w:t>Background and purpose</w:t>
      </w:r>
    </w:p>
    <w:p w14:paraId="77CE1412" w14:textId="372AAC4A" w:rsidR="00B66D21" w:rsidRPr="00B66D21" w:rsidRDefault="00B66D21" w:rsidP="00B66D21">
      <w:pPr>
        <w:numPr>
          <w:ilvl w:val="0"/>
          <w:numId w:val="11"/>
        </w:numPr>
        <w:tabs>
          <w:tab w:val="num" w:pos="720"/>
        </w:tabs>
        <w:spacing w:before="100" w:beforeAutospacing="1" w:after="100" w:afterAutospacing="1" w:line="240" w:lineRule="auto"/>
        <w:ind w:left="720"/>
        <w:rPr>
          <w:rFonts w:ascii="Arial" w:eastAsia="Times New Roman" w:hAnsi="Arial" w:cs="Arial"/>
          <w:kern w:val="0"/>
          <w:sz w:val="24"/>
          <w:szCs w:val="24"/>
          <w:lang w:eastAsia="sv-SE"/>
          <w14:ligatures w14:val="none"/>
        </w:rPr>
      </w:pPr>
      <w:r w:rsidRPr="00B66D21">
        <w:rPr>
          <w:rFonts w:ascii="Arial" w:eastAsia="Times New Roman" w:hAnsi="Arial" w:cs="Arial"/>
          <w:b/>
          <w:bCs/>
          <w:kern w:val="0"/>
          <w:sz w:val="24"/>
          <w:szCs w:val="24"/>
          <w:lang w:val="en-US" w:eastAsia="sv-SE"/>
          <w14:ligatures w14:val="none"/>
        </w:rPr>
        <w:t>Why do the associations want to merge?</w:t>
      </w:r>
      <w:r w:rsidRPr="00B66D21">
        <w:rPr>
          <w:rFonts w:ascii="Arial" w:eastAsia="Times New Roman" w:hAnsi="Arial" w:cs="Arial"/>
          <w:kern w:val="0"/>
          <w:sz w:val="24"/>
          <w:szCs w:val="24"/>
          <w:lang w:val="en-US" w:eastAsia="sv-SE"/>
          <w14:ligatures w14:val="none"/>
        </w:rPr>
        <w:t xml:space="preserve"> To create a stronger and more sustainable association. Together we gain better conditions to offer more classes, a broader training offering, and more attractive training environments – now and in the future. </w:t>
      </w:r>
      <w:r w:rsidRPr="00B66D21">
        <w:rPr>
          <w:rFonts w:ascii="Arial" w:eastAsia="Times New Roman" w:hAnsi="Arial" w:cs="Arial"/>
          <w:kern w:val="0"/>
          <w:sz w:val="24"/>
          <w:szCs w:val="24"/>
          <w:lang w:eastAsia="sv-SE"/>
          <w14:ligatures w14:val="none"/>
        </w:rPr>
        <w:t>A merger also aligns with Friskis&amp;Svettis’ national strategy.</w:t>
      </w:r>
      <w:r>
        <w:rPr>
          <w:rFonts w:ascii="Arial" w:eastAsia="Times New Roman" w:hAnsi="Arial" w:cs="Arial"/>
          <w:kern w:val="0"/>
          <w:sz w:val="24"/>
          <w:szCs w:val="24"/>
          <w:lang w:eastAsia="sv-SE"/>
          <w14:ligatures w14:val="none"/>
        </w:rPr>
        <w:br/>
      </w:r>
    </w:p>
    <w:p w14:paraId="37E4F026" w14:textId="77777777" w:rsidR="00B66D21" w:rsidRDefault="00B66D21" w:rsidP="00B66D21">
      <w:pPr>
        <w:numPr>
          <w:ilvl w:val="0"/>
          <w:numId w:val="11"/>
        </w:numPr>
        <w:tabs>
          <w:tab w:val="num" w:pos="720"/>
        </w:tabs>
        <w:spacing w:before="100" w:beforeAutospacing="1" w:after="100" w:afterAutospacing="1" w:line="240" w:lineRule="auto"/>
        <w:ind w:left="720"/>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Is something wrong with our current association?</w:t>
      </w:r>
      <w:r w:rsidRPr="00B66D21">
        <w:rPr>
          <w:rFonts w:ascii="Arial" w:eastAsia="Times New Roman" w:hAnsi="Arial" w:cs="Arial"/>
          <w:kern w:val="0"/>
          <w:sz w:val="24"/>
          <w:szCs w:val="24"/>
          <w:lang w:val="en-US" w:eastAsia="sv-SE"/>
          <w14:ligatures w14:val="none"/>
        </w:rPr>
        <w:t xml:space="preserve"> No, both associations function well today. The merger is about building on what already works, reducing vulnerability, and developing together.</w:t>
      </w:r>
    </w:p>
    <w:p w14:paraId="223D71D1" w14:textId="77777777" w:rsidR="00B66D21" w:rsidRPr="00B66D21" w:rsidRDefault="00B66D21" w:rsidP="00B66D21">
      <w:pPr>
        <w:spacing w:before="100" w:beforeAutospacing="1" w:after="100" w:afterAutospacing="1" w:line="240" w:lineRule="auto"/>
        <w:ind w:left="720"/>
        <w:rPr>
          <w:rFonts w:ascii="Arial" w:eastAsia="Times New Roman" w:hAnsi="Arial" w:cs="Arial"/>
          <w:kern w:val="0"/>
          <w:sz w:val="24"/>
          <w:szCs w:val="24"/>
          <w:lang w:val="en-US" w:eastAsia="sv-SE"/>
          <w14:ligatures w14:val="none"/>
        </w:rPr>
      </w:pPr>
    </w:p>
    <w:p w14:paraId="64DDB426" w14:textId="41210602" w:rsidR="00B66D21" w:rsidRPr="00B66D21" w:rsidRDefault="00B66D21" w:rsidP="00B66D21">
      <w:pPr>
        <w:numPr>
          <w:ilvl w:val="0"/>
          <w:numId w:val="11"/>
        </w:numPr>
        <w:tabs>
          <w:tab w:val="num" w:pos="720"/>
        </w:tabs>
        <w:spacing w:before="100" w:beforeAutospacing="1" w:after="100" w:afterAutospacing="1" w:line="240" w:lineRule="auto"/>
        <w:ind w:left="720"/>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lastRenderedPageBreak/>
        <w:t>Will our Friskis feeling disappear?</w:t>
      </w:r>
      <w:r w:rsidRPr="00B66D21">
        <w:rPr>
          <w:rFonts w:ascii="Arial" w:eastAsia="Times New Roman" w:hAnsi="Arial" w:cs="Arial"/>
          <w:kern w:val="0"/>
          <w:sz w:val="24"/>
          <w:szCs w:val="24"/>
          <w:lang w:val="en-US" w:eastAsia="sv-SE"/>
          <w14:ligatures w14:val="none"/>
        </w:rPr>
        <w:t xml:space="preserve"> No. Joy of movement, community, and enjoyable training remain the foundation of everything we do – also in a new association.</w:t>
      </w:r>
      <w:r>
        <w:rPr>
          <w:rFonts w:ascii="Arial" w:eastAsia="Times New Roman" w:hAnsi="Arial" w:cs="Arial"/>
          <w:kern w:val="0"/>
          <w:sz w:val="24"/>
          <w:szCs w:val="24"/>
          <w:lang w:val="en-US" w:eastAsia="sv-SE"/>
          <w14:ligatures w14:val="none"/>
        </w:rPr>
        <w:br/>
      </w:r>
    </w:p>
    <w:p w14:paraId="2855078C" w14:textId="2AF053BE" w:rsidR="00B66D21" w:rsidRPr="00B66D21" w:rsidRDefault="00B66D21" w:rsidP="00B66D21">
      <w:pPr>
        <w:numPr>
          <w:ilvl w:val="0"/>
          <w:numId w:val="11"/>
        </w:numPr>
        <w:tabs>
          <w:tab w:val="num" w:pos="720"/>
        </w:tabs>
        <w:spacing w:before="100" w:beforeAutospacing="1" w:after="100" w:afterAutospacing="1" w:line="240" w:lineRule="auto"/>
        <w:ind w:left="720"/>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Is there a risk of an “us and them” between Borlänge and Falun?</w:t>
      </w:r>
      <w:r w:rsidRPr="00B66D21">
        <w:rPr>
          <w:rFonts w:ascii="Arial" w:eastAsia="Times New Roman" w:hAnsi="Arial" w:cs="Arial"/>
          <w:kern w:val="0"/>
          <w:sz w:val="24"/>
          <w:szCs w:val="24"/>
          <w:lang w:val="en-US" w:eastAsia="sv-SE"/>
          <w14:ligatures w14:val="none"/>
        </w:rPr>
        <w:t xml:space="preserve"> Our goal is one unified Friskis – where everyone feels equally welcome regardless of where they train, lead, or engage.</w:t>
      </w:r>
      <w:r>
        <w:rPr>
          <w:rFonts w:ascii="Arial" w:eastAsia="Times New Roman" w:hAnsi="Arial" w:cs="Arial"/>
          <w:kern w:val="0"/>
          <w:sz w:val="24"/>
          <w:szCs w:val="24"/>
          <w:lang w:val="en-US" w:eastAsia="sv-SE"/>
          <w14:ligatures w14:val="none"/>
        </w:rPr>
        <w:br/>
      </w:r>
    </w:p>
    <w:p w14:paraId="610F555B" w14:textId="60C971C5" w:rsidR="00B66D21" w:rsidRPr="00B66D21" w:rsidRDefault="00B66D21" w:rsidP="00B66D21">
      <w:pPr>
        <w:numPr>
          <w:ilvl w:val="0"/>
          <w:numId w:val="11"/>
        </w:numPr>
        <w:tabs>
          <w:tab w:val="num" w:pos="720"/>
        </w:tabs>
        <w:spacing w:before="100" w:beforeAutospacing="1" w:after="100" w:afterAutospacing="1" w:line="240" w:lineRule="auto"/>
        <w:ind w:left="720"/>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What might the new association be called?</w:t>
      </w:r>
      <w:r w:rsidRPr="00B66D21">
        <w:rPr>
          <w:rFonts w:ascii="Arial" w:eastAsia="Times New Roman" w:hAnsi="Arial" w:cs="Arial"/>
          <w:kern w:val="0"/>
          <w:sz w:val="24"/>
          <w:szCs w:val="24"/>
          <w:lang w:val="en-US" w:eastAsia="sv-SE"/>
          <w14:ligatures w14:val="none"/>
        </w:rPr>
        <w:t xml:space="preserve"> The working name is </w:t>
      </w:r>
      <w:r w:rsidRPr="00B66D21">
        <w:rPr>
          <w:rFonts w:ascii="Arial" w:eastAsia="Times New Roman" w:hAnsi="Arial" w:cs="Arial"/>
          <w:i/>
          <w:iCs/>
          <w:kern w:val="0"/>
          <w:sz w:val="24"/>
          <w:szCs w:val="24"/>
          <w:lang w:val="en-US" w:eastAsia="sv-SE"/>
          <w14:ligatures w14:val="none"/>
        </w:rPr>
        <w:t>Friskis Dalarna</w:t>
      </w:r>
      <w:r w:rsidRPr="00B66D21">
        <w:rPr>
          <w:rFonts w:ascii="Arial" w:eastAsia="Times New Roman" w:hAnsi="Arial" w:cs="Arial"/>
          <w:kern w:val="0"/>
          <w:sz w:val="24"/>
          <w:szCs w:val="24"/>
          <w:lang w:val="en-US" w:eastAsia="sv-SE"/>
          <w14:ligatures w14:val="none"/>
        </w:rPr>
        <w:t>, reflecting long</w:t>
      </w:r>
      <w:r w:rsidRPr="00B66D21">
        <w:rPr>
          <w:rFonts w:ascii="Arial" w:eastAsia="Times New Roman" w:hAnsi="Arial" w:cs="Arial"/>
          <w:kern w:val="0"/>
          <w:sz w:val="24"/>
          <w:szCs w:val="24"/>
          <w:lang w:val="en-US" w:eastAsia="sv-SE"/>
          <w14:ligatures w14:val="none"/>
        </w:rPr>
        <w:noBreakHyphen/>
        <w:t>term development and openness to the future.</w:t>
      </w:r>
      <w:r>
        <w:rPr>
          <w:rFonts w:ascii="Arial" w:eastAsia="Times New Roman" w:hAnsi="Arial" w:cs="Arial"/>
          <w:kern w:val="0"/>
          <w:sz w:val="24"/>
          <w:szCs w:val="24"/>
          <w:lang w:val="en-US" w:eastAsia="sv-SE"/>
          <w14:ligatures w14:val="none"/>
        </w:rPr>
        <w:br/>
      </w:r>
    </w:p>
    <w:p w14:paraId="244A798C" w14:textId="2B1E72ED" w:rsidR="00B66D21" w:rsidRPr="00B66D21" w:rsidRDefault="00B66D21" w:rsidP="00B66D21">
      <w:pPr>
        <w:numPr>
          <w:ilvl w:val="0"/>
          <w:numId w:val="11"/>
        </w:numPr>
        <w:tabs>
          <w:tab w:val="num" w:pos="720"/>
        </w:tabs>
        <w:spacing w:before="100" w:beforeAutospacing="1" w:after="100" w:afterAutospacing="1" w:line="240" w:lineRule="auto"/>
        <w:ind w:left="720"/>
        <w:rPr>
          <w:rFonts w:ascii="Arial" w:eastAsia="Times New Roman" w:hAnsi="Arial" w:cs="Arial"/>
          <w:kern w:val="0"/>
          <w:sz w:val="24"/>
          <w:szCs w:val="24"/>
          <w:lang w:eastAsia="sv-SE"/>
          <w14:ligatures w14:val="none"/>
        </w:rPr>
      </w:pPr>
      <w:r w:rsidRPr="00B66D21">
        <w:rPr>
          <w:rFonts w:ascii="Arial" w:eastAsia="Times New Roman" w:hAnsi="Arial" w:cs="Arial"/>
          <w:b/>
          <w:bCs/>
          <w:kern w:val="0"/>
          <w:sz w:val="24"/>
          <w:szCs w:val="24"/>
          <w:lang w:val="en-US" w:eastAsia="sv-SE"/>
          <w14:ligatures w14:val="none"/>
        </w:rPr>
        <w:t>What will the organization look like?</w:t>
      </w:r>
      <w:r w:rsidRPr="00B66D21">
        <w:rPr>
          <w:rFonts w:ascii="Arial" w:eastAsia="Times New Roman" w:hAnsi="Arial" w:cs="Arial"/>
          <w:kern w:val="0"/>
          <w:sz w:val="24"/>
          <w:szCs w:val="24"/>
          <w:lang w:val="en-US" w:eastAsia="sv-SE"/>
          <w14:ligatures w14:val="none"/>
        </w:rPr>
        <w:t xml:space="preserve"> A proposal for organization and operational plan will be developed during the investigation. </w:t>
      </w:r>
      <w:r w:rsidRPr="00B66D21">
        <w:rPr>
          <w:rFonts w:ascii="Arial" w:eastAsia="Times New Roman" w:hAnsi="Arial" w:cs="Arial"/>
          <w:kern w:val="0"/>
          <w:sz w:val="24"/>
          <w:szCs w:val="24"/>
          <w:lang w:eastAsia="sv-SE"/>
          <w14:ligatures w14:val="none"/>
        </w:rPr>
        <w:t>The goal is a clear, stable, and sustainable structure.</w:t>
      </w:r>
      <w:r>
        <w:rPr>
          <w:rFonts w:ascii="Arial" w:eastAsia="Times New Roman" w:hAnsi="Arial" w:cs="Arial"/>
          <w:kern w:val="0"/>
          <w:sz w:val="24"/>
          <w:szCs w:val="24"/>
          <w:lang w:eastAsia="sv-SE"/>
          <w14:ligatures w14:val="none"/>
        </w:rPr>
        <w:br/>
      </w:r>
    </w:p>
    <w:p w14:paraId="5825C281" w14:textId="4A2BB834" w:rsidR="00B66D21" w:rsidRPr="00B66D21" w:rsidRDefault="00B66D21" w:rsidP="00B66D21">
      <w:pPr>
        <w:numPr>
          <w:ilvl w:val="0"/>
          <w:numId w:val="11"/>
        </w:numPr>
        <w:tabs>
          <w:tab w:val="num" w:pos="720"/>
        </w:tabs>
        <w:spacing w:before="100" w:beforeAutospacing="1" w:after="100" w:afterAutospacing="1" w:line="240" w:lineRule="auto"/>
        <w:ind w:left="720"/>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What does it mean that most operations will be run in a company structure?</w:t>
      </w:r>
      <w:r w:rsidRPr="00B66D21">
        <w:rPr>
          <w:rFonts w:ascii="Arial" w:eastAsia="Times New Roman" w:hAnsi="Arial" w:cs="Arial"/>
          <w:kern w:val="0"/>
          <w:sz w:val="24"/>
          <w:szCs w:val="24"/>
          <w:lang w:val="en-US" w:eastAsia="sv-SE"/>
          <w14:ligatures w14:val="none"/>
        </w:rPr>
        <w:t xml:space="preserve"> It means parts of the operational activities will be gathered in a company owned by the association. This is an established model within Friskis&amp;Svettis, used to create clearer structure, finances, and responsibility – while the association continues to own and govern the operations. For Falun, this is new; Borlänge already operates in this form.</w:t>
      </w:r>
      <w:r>
        <w:rPr>
          <w:rFonts w:ascii="Arial" w:eastAsia="Times New Roman" w:hAnsi="Arial" w:cs="Arial"/>
          <w:kern w:val="0"/>
          <w:sz w:val="24"/>
          <w:szCs w:val="24"/>
          <w:lang w:val="en-US" w:eastAsia="sv-SE"/>
          <w14:ligatures w14:val="none"/>
        </w:rPr>
        <w:br/>
      </w:r>
    </w:p>
    <w:p w14:paraId="3BA3B61D" w14:textId="0A466F05" w:rsidR="00B66D21" w:rsidRPr="00B66D21" w:rsidRDefault="00B66D21" w:rsidP="00B66D21">
      <w:pPr>
        <w:numPr>
          <w:ilvl w:val="0"/>
          <w:numId w:val="11"/>
        </w:numPr>
        <w:tabs>
          <w:tab w:val="num" w:pos="720"/>
        </w:tabs>
        <w:spacing w:before="100" w:beforeAutospacing="1" w:after="100" w:afterAutospacing="1" w:line="240" w:lineRule="auto"/>
        <w:ind w:left="720"/>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What happens to employees?</w:t>
      </w:r>
      <w:r w:rsidRPr="00B66D21">
        <w:rPr>
          <w:rFonts w:ascii="Arial" w:eastAsia="Times New Roman" w:hAnsi="Arial" w:cs="Arial"/>
          <w:kern w:val="0"/>
          <w:sz w:val="24"/>
          <w:szCs w:val="24"/>
          <w:lang w:val="en-US" w:eastAsia="sv-SE"/>
          <w14:ligatures w14:val="none"/>
        </w:rPr>
        <w:t xml:space="preserve"> Issues concerning employees and agreements will be handled in a separate plan developed during the investigation. All handling will follow applicable laws, agreements, and good employer practice.</w:t>
      </w:r>
      <w:r>
        <w:rPr>
          <w:rFonts w:ascii="Arial" w:eastAsia="Times New Roman" w:hAnsi="Arial" w:cs="Arial"/>
          <w:kern w:val="0"/>
          <w:sz w:val="24"/>
          <w:szCs w:val="24"/>
          <w:lang w:val="en-US" w:eastAsia="sv-SE"/>
          <w14:ligatures w14:val="none"/>
        </w:rPr>
        <w:br/>
      </w:r>
    </w:p>
    <w:p w14:paraId="128E5BEB" w14:textId="4B1DDB46" w:rsidR="00B66D21" w:rsidRPr="00B66D21" w:rsidRDefault="00B66D21" w:rsidP="00B66D21">
      <w:pPr>
        <w:numPr>
          <w:ilvl w:val="0"/>
          <w:numId w:val="11"/>
        </w:numPr>
        <w:tabs>
          <w:tab w:val="num" w:pos="720"/>
        </w:tabs>
        <w:spacing w:before="100" w:beforeAutospacing="1" w:after="100" w:afterAutospacing="1" w:line="240" w:lineRule="auto"/>
        <w:ind w:left="720"/>
        <w:rPr>
          <w:rFonts w:ascii="Arial" w:eastAsia="Times New Roman" w:hAnsi="Arial" w:cs="Arial"/>
          <w:kern w:val="0"/>
          <w:sz w:val="24"/>
          <w:szCs w:val="24"/>
          <w:lang w:val="en-US" w:eastAsia="sv-SE"/>
          <w14:ligatures w14:val="none"/>
        </w:rPr>
      </w:pPr>
      <w:r w:rsidRPr="00B66D21">
        <w:rPr>
          <w:rFonts w:ascii="Arial" w:eastAsia="Times New Roman" w:hAnsi="Arial" w:cs="Arial"/>
          <w:b/>
          <w:bCs/>
          <w:kern w:val="0"/>
          <w:sz w:val="24"/>
          <w:szCs w:val="24"/>
          <w:lang w:val="en-US" w:eastAsia="sv-SE"/>
          <w14:ligatures w14:val="none"/>
        </w:rPr>
        <w:t>What if the investigation shows that a merger is not the right path?</w:t>
      </w:r>
      <w:r w:rsidRPr="00B66D21">
        <w:rPr>
          <w:rFonts w:ascii="Arial" w:eastAsia="Times New Roman" w:hAnsi="Arial" w:cs="Arial"/>
          <w:kern w:val="0"/>
          <w:sz w:val="24"/>
          <w:szCs w:val="24"/>
          <w:lang w:val="en-US" w:eastAsia="sv-SE"/>
          <w14:ligatures w14:val="none"/>
        </w:rPr>
        <w:t xml:space="preserve"> Then no merger will take place. The investigation aims to provide a clear decision basis so each association can make a well</w:t>
      </w:r>
      <w:r w:rsidRPr="00B66D21">
        <w:rPr>
          <w:rFonts w:ascii="Arial" w:eastAsia="Times New Roman" w:hAnsi="Arial" w:cs="Arial"/>
          <w:kern w:val="0"/>
          <w:sz w:val="24"/>
          <w:szCs w:val="24"/>
          <w:lang w:val="en-US" w:eastAsia="sv-SE"/>
          <w14:ligatures w14:val="none"/>
        </w:rPr>
        <w:noBreakHyphen/>
        <w:t>founded decision.</w:t>
      </w:r>
      <w:r>
        <w:rPr>
          <w:rFonts w:ascii="Arial" w:eastAsia="Times New Roman" w:hAnsi="Arial" w:cs="Arial"/>
          <w:kern w:val="0"/>
          <w:sz w:val="24"/>
          <w:szCs w:val="24"/>
          <w:lang w:val="en-US" w:eastAsia="sv-SE"/>
          <w14:ligatures w14:val="none"/>
        </w:rPr>
        <w:br/>
      </w:r>
    </w:p>
    <w:p w14:paraId="7A68F0A1" w14:textId="77777777" w:rsidR="00B66D21" w:rsidRPr="00B66D21" w:rsidRDefault="00B66D21" w:rsidP="00B66D21">
      <w:pPr>
        <w:numPr>
          <w:ilvl w:val="0"/>
          <w:numId w:val="11"/>
        </w:numPr>
        <w:tabs>
          <w:tab w:val="num" w:pos="720"/>
        </w:tabs>
        <w:spacing w:before="100" w:beforeAutospacing="1" w:after="100" w:afterAutospacing="1" w:line="240" w:lineRule="auto"/>
        <w:ind w:left="720"/>
        <w:rPr>
          <w:rFonts w:ascii="Arial" w:eastAsia="Times New Roman" w:hAnsi="Arial" w:cs="Arial"/>
          <w:kern w:val="0"/>
          <w:sz w:val="24"/>
          <w:szCs w:val="24"/>
          <w:lang w:eastAsia="sv-SE"/>
          <w14:ligatures w14:val="none"/>
        </w:rPr>
      </w:pPr>
      <w:r w:rsidRPr="00B66D21">
        <w:rPr>
          <w:rFonts w:ascii="Arial" w:eastAsia="Times New Roman" w:hAnsi="Arial" w:cs="Arial"/>
          <w:b/>
          <w:bCs/>
          <w:kern w:val="0"/>
          <w:sz w:val="24"/>
          <w:szCs w:val="24"/>
          <w:lang w:val="en-US" w:eastAsia="sv-SE"/>
          <w14:ligatures w14:val="none"/>
        </w:rPr>
        <w:t>What if the merger is completed but everything doesn’t work perfectly right away?</w:t>
      </w:r>
      <w:r w:rsidRPr="00B66D21">
        <w:rPr>
          <w:rFonts w:ascii="Arial" w:eastAsia="Times New Roman" w:hAnsi="Arial" w:cs="Arial"/>
          <w:kern w:val="0"/>
          <w:sz w:val="24"/>
          <w:szCs w:val="24"/>
          <w:lang w:val="en-US" w:eastAsia="sv-SE"/>
          <w14:ligatures w14:val="none"/>
        </w:rPr>
        <w:t xml:space="preserve"> We will follow up, listen, and adjust along the way. </w:t>
      </w:r>
      <w:r w:rsidRPr="00B66D21">
        <w:rPr>
          <w:rFonts w:ascii="Arial" w:eastAsia="Times New Roman" w:hAnsi="Arial" w:cs="Arial"/>
          <w:kern w:val="0"/>
          <w:sz w:val="24"/>
          <w:szCs w:val="24"/>
          <w:lang w:eastAsia="sv-SE"/>
          <w14:ligatures w14:val="none"/>
        </w:rPr>
        <w:t>This is a process – not a finished blueprint.</w:t>
      </w:r>
    </w:p>
    <w:p w14:paraId="54AB0CD7" w14:textId="77777777" w:rsidR="00092751" w:rsidRPr="00B66D21" w:rsidRDefault="00092751">
      <w:pPr>
        <w:rPr>
          <w:rFonts w:ascii="Arial" w:hAnsi="Arial" w:cs="Arial"/>
        </w:rPr>
      </w:pPr>
    </w:p>
    <w:sectPr w:rsidR="00092751" w:rsidRPr="00B66D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l Gothic Black">
    <w:altName w:val="Calibri"/>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0EEF"/>
    <w:multiLevelType w:val="multilevel"/>
    <w:tmpl w:val="2C82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B6CF7"/>
    <w:multiLevelType w:val="multilevel"/>
    <w:tmpl w:val="1E88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4213B"/>
    <w:multiLevelType w:val="multilevel"/>
    <w:tmpl w:val="1BC4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C67E6"/>
    <w:multiLevelType w:val="multilevel"/>
    <w:tmpl w:val="4C62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6049B"/>
    <w:multiLevelType w:val="multilevel"/>
    <w:tmpl w:val="DFEE5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180544"/>
    <w:multiLevelType w:val="multilevel"/>
    <w:tmpl w:val="4E38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0707A"/>
    <w:multiLevelType w:val="multilevel"/>
    <w:tmpl w:val="9C2CEB46"/>
    <w:lvl w:ilvl="0">
      <w:start w:val="18"/>
      <w:numFmt w:val="decimal"/>
      <w:lvlText w:val="%1."/>
      <w:lvlJc w:val="left"/>
      <w:pPr>
        <w:tabs>
          <w:tab w:val="num" w:pos="1778"/>
        </w:tabs>
        <w:ind w:left="1778" w:hanging="360"/>
      </w:pPr>
    </w:lvl>
    <w:lvl w:ilvl="1" w:tentative="1">
      <w:start w:val="1"/>
      <w:numFmt w:val="decimal"/>
      <w:lvlText w:val="%2."/>
      <w:lvlJc w:val="left"/>
      <w:pPr>
        <w:tabs>
          <w:tab w:val="num" w:pos="2498"/>
        </w:tabs>
        <w:ind w:left="2498" w:hanging="360"/>
      </w:pPr>
    </w:lvl>
    <w:lvl w:ilvl="2" w:tentative="1">
      <w:start w:val="1"/>
      <w:numFmt w:val="decimal"/>
      <w:lvlText w:val="%3."/>
      <w:lvlJc w:val="left"/>
      <w:pPr>
        <w:tabs>
          <w:tab w:val="num" w:pos="3218"/>
        </w:tabs>
        <w:ind w:left="3218" w:hanging="360"/>
      </w:pPr>
    </w:lvl>
    <w:lvl w:ilvl="3" w:tentative="1">
      <w:start w:val="1"/>
      <w:numFmt w:val="decimal"/>
      <w:lvlText w:val="%4."/>
      <w:lvlJc w:val="left"/>
      <w:pPr>
        <w:tabs>
          <w:tab w:val="num" w:pos="3938"/>
        </w:tabs>
        <w:ind w:left="3938" w:hanging="360"/>
      </w:pPr>
    </w:lvl>
    <w:lvl w:ilvl="4" w:tentative="1">
      <w:start w:val="1"/>
      <w:numFmt w:val="decimal"/>
      <w:lvlText w:val="%5."/>
      <w:lvlJc w:val="left"/>
      <w:pPr>
        <w:tabs>
          <w:tab w:val="num" w:pos="4658"/>
        </w:tabs>
        <w:ind w:left="4658" w:hanging="360"/>
      </w:pPr>
    </w:lvl>
    <w:lvl w:ilvl="5" w:tentative="1">
      <w:start w:val="1"/>
      <w:numFmt w:val="decimal"/>
      <w:lvlText w:val="%6."/>
      <w:lvlJc w:val="left"/>
      <w:pPr>
        <w:tabs>
          <w:tab w:val="num" w:pos="5378"/>
        </w:tabs>
        <w:ind w:left="5378" w:hanging="360"/>
      </w:pPr>
    </w:lvl>
    <w:lvl w:ilvl="6" w:tentative="1">
      <w:start w:val="1"/>
      <w:numFmt w:val="decimal"/>
      <w:lvlText w:val="%7."/>
      <w:lvlJc w:val="left"/>
      <w:pPr>
        <w:tabs>
          <w:tab w:val="num" w:pos="6098"/>
        </w:tabs>
        <w:ind w:left="6098" w:hanging="360"/>
      </w:pPr>
    </w:lvl>
    <w:lvl w:ilvl="7" w:tentative="1">
      <w:start w:val="1"/>
      <w:numFmt w:val="decimal"/>
      <w:lvlText w:val="%8."/>
      <w:lvlJc w:val="left"/>
      <w:pPr>
        <w:tabs>
          <w:tab w:val="num" w:pos="6818"/>
        </w:tabs>
        <w:ind w:left="6818" w:hanging="360"/>
      </w:pPr>
    </w:lvl>
    <w:lvl w:ilvl="8" w:tentative="1">
      <w:start w:val="1"/>
      <w:numFmt w:val="decimal"/>
      <w:lvlText w:val="%9."/>
      <w:lvlJc w:val="left"/>
      <w:pPr>
        <w:tabs>
          <w:tab w:val="num" w:pos="7538"/>
        </w:tabs>
        <w:ind w:left="7538" w:hanging="360"/>
      </w:pPr>
    </w:lvl>
  </w:abstractNum>
  <w:abstractNum w:abstractNumId="7" w15:restartNumberingAfterBreak="0">
    <w:nsid w:val="581B5F18"/>
    <w:multiLevelType w:val="multilevel"/>
    <w:tmpl w:val="BA36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8853D8"/>
    <w:multiLevelType w:val="multilevel"/>
    <w:tmpl w:val="A844ED52"/>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9E1B17"/>
    <w:multiLevelType w:val="multilevel"/>
    <w:tmpl w:val="F5F8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5F1AC5"/>
    <w:multiLevelType w:val="multilevel"/>
    <w:tmpl w:val="7B725C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C7790F"/>
    <w:multiLevelType w:val="hybridMultilevel"/>
    <w:tmpl w:val="A3740452"/>
    <w:lvl w:ilvl="0" w:tplc="503C772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24930224">
    <w:abstractNumId w:val="3"/>
  </w:num>
  <w:num w:numId="2" w16cid:durableId="1398631663">
    <w:abstractNumId w:val="0"/>
  </w:num>
  <w:num w:numId="3" w16cid:durableId="2132897826">
    <w:abstractNumId w:val="9"/>
  </w:num>
  <w:num w:numId="4" w16cid:durableId="1842041848">
    <w:abstractNumId w:val="2"/>
  </w:num>
  <w:num w:numId="5" w16cid:durableId="1683586598">
    <w:abstractNumId w:val="1"/>
  </w:num>
  <w:num w:numId="6" w16cid:durableId="1071150496">
    <w:abstractNumId w:val="5"/>
  </w:num>
  <w:num w:numId="7" w16cid:durableId="653067098">
    <w:abstractNumId w:val="7"/>
  </w:num>
  <w:num w:numId="8" w16cid:durableId="1019161061">
    <w:abstractNumId w:val="4"/>
  </w:num>
  <w:num w:numId="9" w16cid:durableId="223033767">
    <w:abstractNumId w:val="8"/>
  </w:num>
  <w:num w:numId="10" w16cid:durableId="1124154386">
    <w:abstractNumId w:val="10"/>
  </w:num>
  <w:num w:numId="11" w16cid:durableId="1366097926">
    <w:abstractNumId w:val="6"/>
  </w:num>
  <w:num w:numId="12" w16cid:durableId="16708674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21"/>
    <w:rsid w:val="00092751"/>
    <w:rsid w:val="003840B1"/>
    <w:rsid w:val="00AD4E47"/>
    <w:rsid w:val="00B66D21"/>
    <w:rsid w:val="00B91E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FCAE"/>
  <w15:chartTrackingRefBased/>
  <w15:docId w15:val="{A12BC06D-87B3-4E5B-97CA-59572DA4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66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66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66D2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66D2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66D2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66D2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66D2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66D2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66D2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66D2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66D2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66D2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66D2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66D2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66D2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66D2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66D2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66D21"/>
    <w:rPr>
      <w:rFonts w:eastAsiaTheme="majorEastAsia" w:cstheme="majorBidi"/>
      <w:color w:val="272727" w:themeColor="text1" w:themeTint="D8"/>
    </w:rPr>
  </w:style>
  <w:style w:type="paragraph" w:styleId="Rubrik">
    <w:name w:val="Title"/>
    <w:basedOn w:val="Normal"/>
    <w:next w:val="Normal"/>
    <w:link w:val="RubrikChar"/>
    <w:uiPriority w:val="10"/>
    <w:qFormat/>
    <w:rsid w:val="00B66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66D2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66D2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66D2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66D2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66D21"/>
    <w:rPr>
      <w:i/>
      <w:iCs/>
      <w:color w:val="404040" w:themeColor="text1" w:themeTint="BF"/>
    </w:rPr>
  </w:style>
  <w:style w:type="paragraph" w:styleId="Liststycke">
    <w:name w:val="List Paragraph"/>
    <w:basedOn w:val="Normal"/>
    <w:uiPriority w:val="34"/>
    <w:qFormat/>
    <w:rsid w:val="00B66D21"/>
    <w:pPr>
      <w:ind w:left="720"/>
      <w:contextualSpacing/>
    </w:pPr>
  </w:style>
  <w:style w:type="character" w:styleId="Starkbetoning">
    <w:name w:val="Intense Emphasis"/>
    <w:basedOn w:val="Standardstycketeckensnitt"/>
    <w:uiPriority w:val="21"/>
    <w:qFormat/>
    <w:rsid w:val="00B66D21"/>
    <w:rPr>
      <w:i/>
      <w:iCs/>
      <w:color w:val="0F4761" w:themeColor="accent1" w:themeShade="BF"/>
    </w:rPr>
  </w:style>
  <w:style w:type="paragraph" w:styleId="Starktcitat">
    <w:name w:val="Intense Quote"/>
    <w:basedOn w:val="Normal"/>
    <w:next w:val="Normal"/>
    <w:link w:val="StarktcitatChar"/>
    <w:uiPriority w:val="30"/>
    <w:qFormat/>
    <w:rsid w:val="00B66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66D21"/>
    <w:rPr>
      <w:i/>
      <w:iCs/>
      <w:color w:val="0F4761" w:themeColor="accent1" w:themeShade="BF"/>
    </w:rPr>
  </w:style>
  <w:style w:type="character" w:styleId="Starkreferens">
    <w:name w:val="Intense Reference"/>
    <w:basedOn w:val="Standardstycketeckensnitt"/>
    <w:uiPriority w:val="32"/>
    <w:qFormat/>
    <w:rsid w:val="00B66D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1859</Words>
  <Characters>11119</Characters>
  <Application>Microsoft Office Word</Application>
  <DocSecurity>0</DocSecurity>
  <Lines>258</Lines>
  <Paragraphs>103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Margareta Berglund</dc:creator>
  <cp:keywords/>
  <dc:description/>
  <cp:lastModifiedBy>Margareta Berglund</cp:lastModifiedBy>
  <cp:revision>2</cp:revision>
  <dcterms:created xsi:type="dcterms:W3CDTF">2026-02-26T16:54:00Z</dcterms:created>
  <dcterms:modified xsi:type="dcterms:W3CDTF">2026-02-26T17:11:00Z</dcterms:modified>
</cp:coreProperties>
</file>